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FC4" w:rsidRDefault="00D94FC4" w:rsidP="00D94FC4">
      <w:pPr>
        <w:pStyle w:val="Bodytext30"/>
        <w:shd w:val="clear" w:color="auto" w:fill="auto"/>
        <w:spacing w:before="0" w:after="120" w:line="240" w:lineRule="auto"/>
        <w:ind w:left="80"/>
        <w:rPr>
          <w:sz w:val="24"/>
          <w:szCs w:val="24"/>
        </w:rPr>
      </w:pPr>
    </w:p>
    <w:p w:rsidR="002A3E12" w:rsidRPr="00B9788F" w:rsidRDefault="002A3E12" w:rsidP="00533EB4">
      <w:pPr>
        <w:pStyle w:val="ListParagraph"/>
        <w:spacing w:before="60" w:after="60" w:line="312" w:lineRule="auto"/>
        <w:ind w:left="0"/>
        <w:jc w:val="both"/>
        <w:rPr>
          <w:rFonts w:cs="Times New Roman"/>
          <w:b/>
          <w:color w:val="FF0000"/>
          <w:szCs w:val="24"/>
        </w:rPr>
      </w:pPr>
      <w:r w:rsidRPr="00B9788F">
        <w:rPr>
          <w:rFonts w:cs="Times New Roman"/>
          <w:b/>
          <w:color w:val="FF0000"/>
          <w:szCs w:val="24"/>
        </w:rPr>
        <w:t>Câu 4:</w:t>
      </w:r>
      <w:r w:rsidRPr="00B9788F">
        <w:rPr>
          <w:rFonts w:cs="Times New Roman"/>
          <w:b/>
          <w:color w:val="FF0000"/>
          <w:szCs w:val="24"/>
          <w:shd w:val="clear" w:color="auto" w:fill="FAFAFA"/>
        </w:rPr>
        <w:t xml:space="preserve"> Anh (chị) trình bày </w:t>
      </w:r>
      <w:r w:rsidRPr="00B9788F">
        <w:rPr>
          <w:rFonts w:cs="Times New Roman"/>
          <w:b/>
          <w:color w:val="FF0000"/>
          <w:szCs w:val="24"/>
        </w:rPr>
        <w:t>Nghiệp vụ vận động đồng bào các tôn giáo của Mặt trận tổ quốc Việt Nam cấp xã? Các bước vận động một chức sắc tôn giáo ở cộng đồng nơi Anh(chị) sinh sống?</w:t>
      </w:r>
    </w:p>
    <w:p w:rsidR="001111C5" w:rsidRPr="00D94FC4" w:rsidRDefault="00B3096B" w:rsidP="00D94FC4">
      <w:pPr>
        <w:pStyle w:val="Bodytext30"/>
        <w:shd w:val="clear" w:color="auto" w:fill="auto"/>
        <w:spacing w:before="0" w:after="120" w:line="240" w:lineRule="auto"/>
        <w:ind w:left="80"/>
        <w:rPr>
          <w:sz w:val="24"/>
          <w:szCs w:val="24"/>
        </w:rPr>
      </w:pPr>
      <w:r w:rsidRPr="00D94FC4">
        <w:rPr>
          <w:sz w:val="24"/>
          <w:szCs w:val="24"/>
        </w:rPr>
        <w:t>Vai trò</w:t>
      </w:r>
      <w:r w:rsidR="00D0265B">
        <w:rPr>
          <w:sz w:val="24"/>
          <w:szCs w:val="24"/>
        </w:rPr>
        <w:t xml:space="preserve"> của Mặt trậ</w:t>
      </w:r>
      <w:r w:rsidR="00533EB4">
        <w:rPr>
          <w:sz w:val="24"/>
          <w:szCs w:val="24"/>
        </w:rPr>
        <w:t>n Tổ quốc Viêt Nam ở</w:t>
      </w:r>
      <w:r w:rsidRPr="00D94FC4">
        <w:rPr>
          <w:sz w:val="24"/>
          <w:szCs w:val="24"/>
        </w:rPr>
        <w:t xml:space="preserve"> cơ sở</w:t>
      </w:r>
    </w:p>
    <w:p w:rsidR="001111C5" w:rsidRPr="00D94FC4" w:rsidRDefault="00B3096B" w:rsidP="00D94FC4">
      <w:pPr>
        <w:pStyle w:val="BodyText1"/>
        <w:shd w:val="clear" w:color="auto" w:fill="auto"/>
        <w:spacing w:after="120" w:line="240" w:lineRule="auto"/>
        <w:ind w:left="80" w:right="440" w:firstLine="560"/>
        <w:rPr>
          <w:sz w:val="24"/>
          <w:szCs w:val="24"/>
        </w:rPr>
      </w:pPr>
      <w:r w:rsidRPr="00D94FC4">
        <w:rPr>
          <w:sz w:val="24"/>
          <w:szCs w:val="24"/>
        </w:rPr>
        <w:t>Các cơ sở xã, phường, thị trấn là nơi tuyệt đại bộ phận nhân dân cư trú sinh sống, có truyền thống lâu đời, là thành lũy kiên cường chống lại âm mưu xâm lược của kẻ thù và chế độ cai trị của đế quốc phong kiến. Từ sau Cách mạng Tháng Tám, trải qua các cuộc kháng chiến của dân tộc và ngày nay trong công cuộc đổi mới xây dựng và bảo vệ Tổ quốc, vị trí, vai trò của cơ sở càng được khẳng định.</w:t>
      </w:r>
      <w:bookmarkStart w:id="0" w:name="_GoBack"/>
      <w:bookmarkEnd w:id="0"/>
    </w:p>
    <w:p w:rsidR="001111C5" w:rsidRPr="00D94FC4" w:rsidRDefault="00B3096B" w:rsidP="00D94FC4">
      <w:pPr>
        <w:pStyle w:val="BodyText1"/>
        <w:shd w:val="clear" w:color="auto" w:fill="auto"/>
        <w:spacing w:after="120" w:line="240" w:lineRule="auto"/>
        <w:ind w:left="80" w:right="440" w:firstLine="560"/>
        <w:rPr>
          <w:sz w:val="24"/>
          <w:szCs w:val="24"/>
        </w:rPr>
      </w:pPr>
      <w:r w:rsidRPr="00D94FC4">
        <w:rPr>
          <w:sz w:val="24"/>
          <w:szCs w:val="24"/>
        </w:rPr>
        <w:t>Các cơ sở xã, phường, thị trấn là nơi phát huy bản sắc văn hóa của dân tộc, truyền thống yêu nước và cách mạng; là nơi phát huy quyền ỉàm chủ cùa nhân dân; là nơi khơi dậy nguồn lực và sức mạnh toàn dân trong công cuộc đẩy mạnh công nghiệp hóa - hiện đại hóa đất nước.</w:t>
      </w:r>
    </w:p>
    <w:p w:rsidR="001111C5" w:rsidRPr="00D94FC4" w:rsidRDefault="00B3096B" w:rsidP="00D94FC4">
      <w:pPr>
        <w:pStyle w:val="BodyText1"/>
        <w:shd w:val="clear" w:color="auto" w:fill="auto"/>
        <w:spacing w:after="120" w:line="240" w:lineRule="auto"/>
        <w:ind w:left="80" w:right="440" w:firstLine="560"/>
        <w:rPr>
          <w:sz w:val="24"/>
          <w:szCs w:val="24"/>
        </w:rPr>
        <w:sectPr w:rsidR="001111C5" w:rsidRPr="00D94FC4" w:rsidSect="00D94FC4">
          <w:type w:val="continuous"/>
          <w:pgSz w:w="11907" w:h="16840" w:code="9"/>
          <w:pgMar w:top="567" w:right="567" w:bottom="567" w:left="567" w:header="0" w:footer="6" w:gutter="0"/>
          <w:cols w:space="720"/>
          <w:noEndnote/>
          <w:docGrid w:linePitch="360"/>
        </w:sectPr>
      </w:pPr>
      <w:r w:rsidRPr="00D94FC4">
        <w:rPr>
          <w:sz w:val="24"/>
          <w:szCs w:val="24"/>
        </w:rPr>
        <w:t>Mặt trận Tổ quốc Việt Nam ở cơ sở là nơi trực tiếp tập họp, đoàn kết, vận động mọi người dân, là nơi thể hiện ý chí, nguyện vọng, chăm lo và bảo vệ lợi ích của các tầng lớp nhân dân, theo</w:t>
      </w:r>
    </w:p>
    <w:p w:rsidR="001111C5" w:rsidRPr="00D94FC4" w:rsidRDefault="00B3096B" w:rsidP="00D94FC4">
      <w:pPr>
        <w:pStyle w:val="BodyText1"/>
        <w:shd w:val="clear" w:color="auto" w:fill="auto"/>
        <w:spacing w:after="120" w:line="240" w:lineRule="auto"/>
        <w:ind w:left="40" w:right="120"/>
        <w:rPr>
          <w:sz w:val="24"/>
          <w:szCs w:val="24"/>
        </w:rPr>
      </w:pPr>
      <w:r w:rsidRPr="00D94FC4">
        <w:rPr>
          <w:sz w:val="24"/>
          <w:szCs w:val="24"/>
        </w:rPr>
        <w:t>dường lối, chủ trương của Đảng, chính sách và pháp luật của Nhà nước và tổ chức thống nhất hành động giữa các thành viên trong Mặt trận.</w:t>
      </w:r>
    </w:p>
    <w:p w:rsidR="001111C5" w:rsidRPr="00D94FC4" w:rsidRDefault="00B3096B" w:rsidP="00D94FC4">
      <w:pPr>
        <w:pStyle w:val="BodyText1"/>
        <w:shd w:val="clear" w:color="auto" w:fill="auto"/>
        <w:spacing w:after="120" w:line="240" w:lineRule="auto"/>
        <w:ind w:left="40" w:right="120" w:firstLine="480"/>
        <w:rPr>
          <w:sz w:val="24"/>
          <w:szCs w:val="24"/>
        </w:rPr>
      </w:pPr>
      <w:r w:rsidRPr="00D94FC4">
        <w:rPr>
          <w:sz w:val="24"/>
          <w:szCs w:val="24"/>
        </w:rPr>
        <w:t>Mặt trận Tổ quốc Việt Nam ở cơ sở tham gia với chính quyền để giải quyết các mâu thuẫn trong nộỉ bộ nhân dân, thực hiện và phát huy dân chủ ở cơ sở, tham gia xây dựng, giám sát và bảo vệ chính quyền, tham gia quản lý xã hội, tổ chức thực hiện các cuộc vận động, các phong ừào thi đua yêu nước, góp phần cùng Đảng và chính quyền cơ sở thực hiện thắng lợi các nhiệm vụ chính trị, kinh tế, văn hóa, xã hội, an ninh quốc phòng ở địa phương.</w:t>
      </w:r>
    </w:p>
    <w:p w:rsidR="001111C5" w:rsidRPr="00D94FC4" w:rsidRDefault="007800EF" w:rsidP="00D94FC4">
      <w:pPr>
        <w:pStyle w:val="Bodytext30"/>
        <w:shd w:val="clear" w:color="auto" w:fill="auto"/>
        <w:spacing w:before="0" w:after="120" w:line="240" w:lineRule="auto"/>
        <w:ind w:left="20"/>
        <w:rPr>
          <w:sz w:val="24"/>
          <w:szCs w:val="24"/>
        </w:rPr>
      </w:pPr>
      <w:r>
        <w:rPr>
          <w:sz w:val="24"/>
          <w:szCs w:val="24"/>
          <w:lang w:val="en-US"/>
        </w:rPr>
        <w:t xml:space="preserve">1. </w:t>
      </w:r>
      <w:r w:rsidR="00B3096B" w:rsidRPr="00D94FC4">
        <w:rPr>
          <w:sz w:val="24"/>
          <w:szCs w:val="24"/>
        </w:rPr>
        <w:t>Nghiệp vụ vận động đồng bào các tôn giáo</w:t>
      </w:r>
    </w:p>
    <w:p w:rsidR="001111C5" w:rsidRPr="00D94FC4" w:rsidRDefault="007800EF" w:rsidP="00D94FC4">
      <w:pPr>
        <w:pStyle w:val="Bodytext20"/>
        <w:shd w:val="clear" w:color="auto" w:fill="auto"/>
        <w:spacing w:after="120" w:line="240" w:lineRule="auto"/>
        <w:ind w:firstLine="0"/>
        <w:rPr>
          <w:i w:val="0"/>
          <w:sz w:val="24"/>
          <w:szCs w:val="24"/>
        </w:rPr>
      </w:pPr>
      <w:r>
        <w:rPr>
          <w:i w:val="0"/>
          <w:sz w:val="24"/>
          <w:szCs w:val="24"/>
          <w:lang w:val="en-US"/>
        </w:rPr>
        <w:t>-</w:t>
      </w:r>
      <w:r w:rsidR="00D94FC4">
        <w:rPr>
          <w:i w:val="0"/>
          <w:sz w:val="24"/>
          <w:szCs w:val="24"/>
          <w:lang w:val="en-US"/>
        </w:rPr>
        <w:t xml:space="preserve"> </w:t>
      </w:r>
      <w:r w:rsidR="00B3096B" w:rsidRPr="00D94FC4">
        <w:rPr>
          <w:i w:val="0"/>
          <w:sz w:val="24"/>
          <w:szCs w:val="24"/>
        </w:rPr>
        <w:t>Nghiệp vụ vận động các chức sắc tôn giáo</w:t>
      </w:r>
    </w:p>
    <w:p w:rsidR="001111C5" w:rsidRPr="00D94FC4" w:rsidRDefault="00B3096B" w:rsidP="00D94FC4">
      <w:pPr>
        <w:pStyle w:val="BodyText1"/>
        <w:shd w:val="clear" w:color="auto" w:fill="auto"/>
        <w:spacing w:after="120" w:line="240" w:lineRule="auto"/>
        <w:ind w:left="20" w:right="40" w:firstLine="540"/>
        <w:rPr>
          <w:sz w:val="24"/>
          <w:szCs w:val="24"/>
        </w:rPr>
      </w:pPr>
      <w:r w:rsidRPr="00D94FC4">
        <w:rPr>
          <w:sz w:val="24"/>
          <w:szCs w:val="24"/>
        </w:rPr>
        <w:t>Trong Pháp lệnh tín ngưỡng, tôn giáo “chức sắc là tín đồ có chức vụ, phẩm sắc trong tôn giáo”. Chức sắc tôn giáo là tín đồ tôn giáo, có chức vụ, phẩm hàm, có vị trí, vai trò lớn trong các hoạt động lãnh đạo, quản đạo và truyền đạo, đựợc cộng đồng, tổ chức tôn giáo suy tôn và thừa nhận. Do đó, chức sắc tôn giáo chính là đối tượng đặc biệt quan trọng mà công tác tôn giáo phải có sự quan tâm thường xuyên. Để vận động đồng bào các tôn giáo đạt hiệu quả, trước hết phải vận động tốt các chức sắc tôn giáo vi họ có ảnh hưởng lớn đến các tín đồ tôn giáo. Do đó, phải tuyên truyền, giải thích nhằm thuyết phục các chức sắc tôn giáo thực hiện chủ trương của Đảng và chính sách, pháp luật của Nhà nước, các chương trình phát triển kinh tế - xã hội, an ninh, quốc phòng ở địa phương; tham gia tích cực các phong trào thi đua yêu nước; hợp tác và tham gia cùng chính quyền giải quyết các vụ việc phức tạp nảy sinh trong thực tiễn quản lý hoạt động tín ngưỡng, tôn giáo.</w:t>
      </w:r>
    </w:p>
    <w:p w:rsidR="001111C5" w:rsidRPr="00D94FC4" w:rsidRDefault="00B3096B" w:rsidP="00D94FC4">
      <w:pPr>
        <w:pStyle w:val="BodyText1"/>
        <w:shd w:val="clear" w:color="auto" w:fill="auto"/>
        <w:spacing w:after="120" w:line="240" w:lineRule="auto"/>
        <w:ind w:left="20" w:right="40" w:firstLine="520"/>
        <w:rPr>
          <w:sz w:val="24"/>
          <w:szCs w:val="24"/>
        </w:rPr>
      </w:pPr>
      <w:r w:rsidRPr="00D94FC4">
        <w:rPr>
          <w:sz w:val="24"/>
          <w:szCs w:val="24"/>
        </w:rPr>
        <w:t>Chức sắc tôn giáo là rường cột của mỗi giáo hội, người trực tiếp chăm lo đời sống tôn giáo của tín đồ. Nhiều người trong số họ có trình độ văn hóa cao, có sự hiểu biết sâu sắc về giáo lý, luật lệ, lễ nghi tôn giáo. Vì vậy, đây là lực lượng có vai trò quan trộng tròng các hoạt động tôn giáo và có ảnh hưởng rất lớn tới đông đảo quần chúng tín đồ. Hiện nay, chức sắc tôn giáo ở nước ta đang có sự gia tăng về số lượng, chất lượng và hiện đại hóa mạnh mẽ từ việc nâng cao trình độ thần học, giáo lý đến trình độ văn hóa nói chung. Phần lớn họ có tinh thần dân tộc, đồng tình với lối sống “tất đòi, đẹp đạo”, hoạt động theo hướng hành đạo tiến bộ, mong muốn được hoạt động tôn giáo bình thường trong khuôn khổ của pháp luật. Có thể nói, vận động quần chứng tín đồ là việc làm tế nhị đối với từng con người cụ thể. Đặc biệt với người có uy tín, có vị trí trong các giáo hội (chức sắc) thi vấn đề càng trở nên cần thiết, nhạy cảm, phức tạp hơn. VI vậy, trong thực tế, khi tiến hành vận động cần phải kết họp linh hoạt bằng nhiều hình thức bao gồm:</w:t>
      </w:r>
    </w:p>
    <w:p w:rsidR="001111C5" w:rsidRPr="00D94FC4" w:rsidRDefault="00B3096B" w:rsidP="00D94FC4">
      <w:pPr>
        <w:pStyle w:val="BodyText1"/>
        <w:numPr>
          <w:ilvl w:val="0"/>
          <w:numId w:val="1"/>
        </w:numPr>
        <w:shd w:val="clear" w:color="auto" w:fill="auto"/>
        <w:spacing w:after="120" w:line="240" w:lineRule="auto"/>
        <w:ind w:left="20" w:firstLine="520"/>
        <w:rPr>
          <w:sz w:val="24"/>
          <w:szCs w:val="24"/>
        </w:rPr>
      </w:pPr>
      <w:r w:rsidRPr="00D94FC4">
        <w:rPr>
          <w:sz w:val="24"/>
          <w:szCs w:val="24"/>
        </w:rPr>
        <w:t>Tuyên truyền, giáo dục, thuyết phục.</w:t>
      </w:r>
    </w:p>
    <w:p w:rsidR="001111C5" w:rsidRPr="00D94FC4" w:rsidRDefault="00B3096B" w:rsidP="00D94FC4">
      <w:pPr>
        <w:pStyle w:val="BodyText1"/>
        <w:numPr>
          <w:ilvl w:val="0"/>
          <w:numId w:val="1"/>
        </w:numPr>
        <w:shd w:val="clear" w:color="auto" w:fill="auto"/>
        <w:spacing w:after="120" w:line="240" w:lineRule="auto"/>
        <w:ind w:left="20" w:firstLine="520"/>
        <w:rPr>
          <w:sz w:val="24"/>
          <w:szCs w:val="24"/>
        </w:rPr>
      </w:pPr>
      <w:r w:rsidRPr="00D94FC4">
        <w:rPr>
          <w:sz w:val="24"/>
          <w:szCs w:val="24"/>
        </w:rPr>
        <w:t>Tranh thủ chức sắc tôn giáo, nhà tu hành.</w:t>
      </w:r>
    </w:p>
    <w:p w:rsidR="001111C5" w:rsidRPr="00D94FC4" w:rsidRDefault="00B3096B" w:rsidP="00D94FC4">
      <w:pPr>
        <w:pStyle w:val="BodyText1"/>
        <w:numPr>
          <w:ilvl w:val="0"/>
          <w:numId w:val="1"/>
        </w:numPr>
        <w:shd w:val="clear" w:color="auto" w:fill="auto"/>
        <w:spacing w:after="120" w:line="240" w:lineRule="auto"/>
        <w:ind w:left="40" w:firstLine="580"/>
        <w:rPr>
          <w:sz w:val="24"/>
          <w:szCs w:val="24"/>
        </w:rPr>
      </w:pPr>
      <w:r w:rsidRPr="00D94FC4">
        <w:rPr>
          <w:sz w:val="24"/>
          <w:szCs w:val="24"/>
        </w:rPr>
        <w:t>Tập hợp trong các phong trào thi đua yêu nước.</w:t>
      </w:r>
    </w:p>
    <w:p w:rsidR="001111C5" w:rsidRPr="00D94FC4" w:rsidRDefault="00B3096B" w:rsidP="00D94FC4">
      <w:pPr>
        <w:pStyle w:val="BodyText1"/>
        <w:numPr>
          <w:ilvl w:val="0"/>
          <w:numId w:val="1"/>
        </w:numPr>
        <w:shd w:val="clear" w:color="auto" w:fill="auto"/>
        <w:spacing w:after="120" w:line="240" w:lineRule="auto"/>
        <w:ind w:left="40" w:right="40" w:firstLine="580"/>
        <w:rPr>
          <w:sz w:val="24"/>
          <w:szCs w:val="24"/>
        </w:rPr>
      </w:pPr>
      <w:r w:rsidRPr="00D94FC4">
        <w:rPr>
          <w:sz w:val="24"/>
          <w:szCs w:val="24"/>
        </w:rPr>
        <w:t>Phối hợp với các đoàn thể nhân dân, Mặt trận Tổ quốc trong công tác vận động.</w:t>
      </w:r>
    </w:p>
    <w:p w:rsidR="001111C5" w:rsidRPr="00D94FC4" w:rsidRDefault="00B3096B" w:rsidP="00D94FC4">
      <w:pPr>
        <w:pStyle w:val="BodyText1"/>
        <w:numPr>
          <w:ilvl w:val="0"/>
          <w:numId w:val="1"/>
        </w:numPr>
        <w:shd w:val="clear" w:color="auto" w:fill="auto"/>
        <w:spacing w:after="120" w:line="240" w:lineRule="auto"/>
        <w:ind w:left="40" w:right="40" w:firstLine="580"/>
        <w:rPr>
          <w:sz w:val="24"/>
          <w:szCs w:val="24"/>
        </w:rPr>
      </w:pPr>
      <w:r w:rsidRPr="00D94FC4">
        <w:rPr>
          <w:sz w:val="24"/>
          <w:szCs w:val="24"/>
        </w:rPr>
        <w:t>Thông qua các quan hệ khác nhau mà vận động chức sắc, nhà tu hành, tác động từ nhiều phía:</w:t>
      </w:r>
    </w:p>
    <w:p w:rsidR="001111C5" w:rsidRPr="00D94FC4" w:rsidRDefault="00B3096B" w:rsidP="00D94FC4">
      <w:pPr>
        <w:pStyle w:val="BodyText1"/>
        <w:shd w:val="clear" w:color="auto" w:fill="auto"/>
        <w:spacing w:after="120" w:line="240" w:lineRule="auto"/>
        <w:ind w:left="40" w:firstLine="580"/>
        <w:rPr>
          <w:sz w:val="24"/>
          <w:szCs w:val="24"/>
        </w:rPr>
      </w:pPr>
      <w:r w:rsidRPr="00D94FC4">
        <w:rPr>
          <w:sz w:val="24"/>
          <w:szCs w:val="24"/>
        </w:rPr>
        <w:t>+ Từ giáo hội, từ bề trên của người chức sắc.</w:t>
      </w:r>
    </w:p>
    <w:p w:rsidR="001111C5" w:rsidRPr="00D94FC4" w:rsidRDefault="00B3096B" w:rsidP="00D94FC4">
      <w:pPr>
        <w:pStyle w:val="BodyText1"/>
        <w:shd w:val="clear" w:color="auto" w:fill="auto"/>
        <w:spacing w:after="120" w:line="240" w:lineRule="auto"/>
        <w:ind w:left="40" w:firstLine="580"/>
        <w:rPr>
          <w:sz w:val="24"/>
          <w:szCs w:val="24"/>
        </w:rPr>
      </w:pPr>
      <w:r w:rsidRPr="00D94FC4">
        <w:rPr>
          <w:sz w:val="24"/>
          <w:szCs w:val="24"/>
        </w:rPr>
        <w:lastRenderedPageBreak/>
        <w:t>+ Từ công tác quản lý nhà nước mà động viên nhắc nhở.</w:t>
      </w:r>
    </w:p>
    <w:p w:rsidR="001111C5" w:rsidRPr="00D94FC4" w:rsidRDefault="00B3096B" w:rsidP="00D94FC4">
      <w:pPr>
        <w:pStyle w:val="BodyText1"/>
        <w:shd w:val="clear" w:color="auto" w:fill="auto"/>
        <w:spacing w:after="120" w:line="240" w:lineRule="auto"/>
        <w:ind w:left="40" w:right="40" w:firstLine="580"/>
        <w:rPr>
          <w:sz w:val="24"/>
          <w:szCs w:val="24"/>
        </w:rPr>
      </w:pPr>
      <w:r w:rsidRPr="00D94FC4">
        <w:rPr>
          <w:sz w:val="24"/>
          <w:szCs w:val="24"/>
        </w:rPr>
        <w:t>+ Từ quần chúng tín đồ bày tỏ thái độ đồng tình, ủng hộ, động viên chức sắc trong những việc làm tốt.</w:t>
      </w:r>
    </w:p>
    <w:p w:rsidR="001111C5" w:rsidRPr="00D94FC4" w:rsidRDefault="00B3096B" w:rsidP="00D94FC4">
      <w:pPr>
        <w:pStyle w:val="BodyText1"/>
        <w:shd w:val="clear" w:color="auto" w:fill="auto"/>
        <w:spacing w:after="120" w:line="240" w:lineRule="auto"/>
        <w:ind w:left="40" w:right="40" w:firstLine="580"/>
        <w:rPr>
          <w:sz w:val="24"/>
          <w:szCs w:val="24"/>
        </w:rPr>
      </w:pPr>
      <w:r w:rsidRPr="00D94FC4">
        <w:rPr>
          <w:sz w:val="24"/>
          <w:szCs w:val="24"/>
        </w:rPr>
        <w:t>+ Từ người thân, người có uy tín trong cộng đồng làm công tác cá biệt, trao đổi, thuyết phục, nhắc lứiở, động viên.</w:t>
      </w:r>
    </w:p>
    <w:p w:rsidR="001111C5" w:rsidRPr="00D94FC4" w:rsidRDefault="00B3096B" w:rsidP="00D94FC4">
      <w:pPr>
        <w:pStyle w:val="BodyText1"/>
        <w:shd w:val="clear" w:color="auto" w:fill="auto"/>
        <w:spacing w:after="120" w:line="240" w:lineRule="auto"/>
        <w:ind w:left="40" w:right="40" w:firstLine="580"/>
        <w:rPr>
          <w:sz w:val="24"/>
          <w:szCs w:val="24"/>
        </w:rPr>
      </w:pPr>
      <w:r w:rsidRPr="00D94FC4">
        <w:rPr>
          <w:rStyle w:val="BodytextItalic"/>
          <w:i w:val="0"/>
          <w:sz w:val="24"/>
          <w:szCs w:val="24"/>
        </w:rPr>
        <w:t>Tóm lại</w:t>
      </w:r>
      <w:r w:rsidRPr="00D94FC4">
        <w:rPr>
          <w:sz w:val="24"/>
          <w:szCs w:val="24"/>
        </w:rPr>
        <w:t>, có thể tuyên truyền, vận động gián tiếp thông qua các phương tiện truyền thông, báo chí, các chương trình phát thanh ở địa phương, cơ sở; hoặc có thể vận động trực tiếp thông qua các cuộc gặp gỡ, tiếp xúc, đối thoại, trao đổi.</w:t>
      </w:r>
    </w:p>
    <w:p w:rsidR="001111C5" w:rsidRPr="00D94FC4" w:rsidRDefault="007800EF" w:rsidP="00D94FC4">
      <w:pPr>
        <w:pStyle w:val="Bodytext20"/>
        <w:shd w:val="clear" w:color="auto" w:fill="auto"/>
        <w:spacing w:after="120" w:line="240" w:lineRule="auto"/>
        <w:ind w:firstLine="0"/>
        <w:rPr>
          <w:i w:val="0"/>
          <w:sz w:val="24"/>
          <w:szCs w:val="24"/>
        </w:rPr>
      </w:pPr>
      <w:r>
        <w:rPr>
          <w:i w:val="0"/>
          <w:sz w:val="24"/>
          <w:szCs w:val="24"/>
          <w:lang w:val="en-US"/>
        </w:rPr>
        <w:t>-</w:t>
      </w:r>
      <w:r w:rsidR="00D94FC4">
        <w:rPr>
          <w:i w:val="0"/>
          <w:sz w:val="24"/>
          <w:szCs w:val="24"/>
          <w:lang w:val="en-US"/>
        </w:rPr>
        <w:t xml:space="preserve"> </w:t>
      </w:r>
      <w:r w:rsidR="00B3096B" w:rsidRPr="00D94FC4">
        <w:rPr>
          <w:i w:val="0"/>
          <w:sz w:val="24"/>
          <w:szCs w:val="24"/>
        </w:rPr>
        <w:t>Nghiệp vụ vận động các tin đồ tôn giáo</w:t>
      </w:r>
    </w:p>
    <w:p w:rsidR="001111C5" w:rsidRPr="00D94FC4" w:rsidRDefault="00B3096B" w:rsidP="00D94FC4">
      <w:pPr>
        <w:pStyle w:val="BodyText1"/>
        <w:shd w:val="clear" w:color="auto" w:fill="auto"/>
        <w:spacing w:after="120" w:line="240" w:lineRule="auto"/>
        <w:ind w:left="40" w:right="40" w:firstLine="580"/>
        <w:rPr>
          <w:sz w:val="24"/>
          <w:szCs w:val="24"/>
        </w:rPr>
      </w:pPr>
      <w:r w:rsidRPr="00D94FC4">
        <w:rPr>
          <w:sz w:val="24"/>
          <w:szCs w:val="24"/>
        </w:rPr>
        <w:t>Theo Pháp lệnh tín ngưỡng, tôn giáo “tín đồ là người tin theo một tôn giáo và được tổ chức tôn giáo thừa nhận”.</w:t>
      </w:r>
    </w:p>
    <w:p w:rsidR="001111C5" w:rsidRPr="00D94FC4" w:rsidRDefault="00B3096B" w:rsidP="00D94FC4">
      <w:pPr>
        <w:pStyle w:val="BodyText1"/>
        <w:shd w:val="clear" w:color="auto" w:fill="auto"/>
        <w:spacing w:after="120" w:line="240" w:lineRule="auto"/>
        <w:ind w:left="40" w:right="40" w:firstLine="580"/>
        <w:rPr>
          <w:sz w:val="24"/>
          <w:szCs w:val="24"/>
        </w:rPr>
      </w:pPr>
      <w:r w:rsidRPr="00D94FC4">
        <w:rPr>
          <w:sz w:val="24"/>
          <w:szCs w:val="24"/>
        </w:rPr>
        <w:t>Đồng bào tồn giáo có những nét đặc thù riêng, vì vậy vận động đồng bào có tôn giáo phải dùng phương pháp đặc biệt, cần kết hợp các phương pháp: vận động tập trung và vận động cá biệt; phương pháp kinh tế, phương pháp giáo dục, thuyết phục, Dhương pháp hành chính sao cho phù hợp với đối tượng, theo ìhững nguyên tắc cơ bản sau:</w:t>
      </w:r>
    </w:p>
    <w:p w:rsidR="001111C5" w:rsidRPr="00D94FC4" w:rsidRDefault="00B3096B" w:rsidP="00D94FC4">
      <w:pPr>
        <w:pStyle w:val="BodyText1"/>
        <w:shd w:val="clear" w:color="auto" w:fill="auto"/>
        <w:spacing w:after="120" w:line="240" w:lineRule="auto"/>
        <w:ind w:left="40" w:right="40" w:firstLine="580"/>
        <w:rPr>
          <w:sz w:val="24"/>
          <w:szCs w:val="24"/>
        </w:rPr>
      </w:pPr>
      <w:r w:rsidRPr="00D94FC4">
        <w:rPr>
          <w:sz w:val="24"/>
          <w:szCs w:val="24"/>
        </w:rPr>
        <w:t>Khi tiếp xúc, trao đổi với chức sắc, tín đồ tôn giáo cần tránh ranh luận về lý luận, thần học. Không đặt vấn đề tuyên truyền về chủ nghĩa vô thần khoa học” trong các cơ sở tôn giáo và đấu ranh với tư tưởng tôn giáo. Đây là vấn đề cần xác định rõ để</w:t>
      </w:r>
    </w:p>
    <w:p w:rsidR="001111C5" w:rsidRPr="00D94FC4" w:rsidRDefault="00B3096B" w:rsidP="00D94FC4">
      <w:pPr>
        <w:pStyle w:val="BodyText1"/>
        <w:shd w:val="clear" w:color="auto" w:fill="auto"/>
        <w:spacing w:after="120" w:line="240" w:lineRule="auto"/>
        <w:ind w:left="20" w:right="500"/>
        <w:rPr>
          <w:sz w:val="24"/>
          <w:szCs w:val="24"/>
        </w:rPr>
      </w:pPr>
      <w:r w:rsidRPr="00D94FC4">
        <w:rPr>
          <w:sz w:val="24"/>
          <w:szCs w:val="24"/>
        </w:rPr>
        <w:t xml:space="preserve">tránh ngộ nhận về chính sách tôn giáo của Đảng. Chính sách nhất quán của Đảng, Nhà nước ta luôn tôn trọng và đảm bảo quyền tự đo tín ngưỡng, tôn giáo và tự do không tín ngưỡng, tôn giáo. Nghiêm cấm mọi sự phân biệt đối </w:t>
      </w:r>
      <w:r w:rsidRPr="00D94FC4">
        <w:rPr>
          <w:rStyle w:val="BodytextBold"/>
          <w:sz w:val="24"/>
          <w:szCs w:val="24"/>
        </w:rPr>
        <w:t xml:space="preserve">xử </w:t>
      </w:r>
      <w:r w:rsidRPr="00D94FC4">
        <w:rPr>
          <w:sz w:val="24"/>
          <w:szCs w:val="24"/>
        </w:rPr>
        <w:t>vì lý do tín ngưỡng, tôn giáo; không chống tôn giáo, kiên quyết chống sự lợi đụng tôn giáo vì mục tiêu chính trị phi tôn giáo.</w:t>
      </w:r>
    </w:p>
    <w:p w:rsidR="001111C5" w:rsidRPr="00D94FC4" w:rsidRDefault="00B3096B" w:rsidP="00D94FC4">
      <w:pPr>
        <w:pStyle w:val="BodyText1"/>
        <w:shd w:val="clear" w:color="auto" w:fill="auto"/>
        <w:spacing w:after="120" w:line="240" w:lineRule="auto"/>
        <w:ind w:left="20" w:right="500" w:firstLine="520"/>
        <w:rPr>
          <w:sz w:val="24"/>
          <w:szCs w:val="24"/>
        </w:rPr>
      </w:pPr>
      <w:r w:rsidRPr="00D94FC4">
        <w:rPr>
          <w:sz w:val="24"/>
          <w:szCs w:val="24"/>
        </w:rPr>
        <w:t>Tôn trọng đức tin tôn giáo của tín đồ, tránh xúc phạm tới tình cảm tôn giáo của họ; càn có sự hiểu biết nhất định về giáo lý, giáo luật, lễ nghi của từng tôn giáo, nắm vững chủ trương, chính sách của Đảng và Nhà nước về tôn giáo để có phương pháp vận động phù hợp.</w:t>
      </w:r>
    </w:p>
    <w:p w:rsidR="001111C5" w:rsidRDefault="00B3096B" w:rsidP="00D94FC4">
      <w:pPr>
        <w:pStyle w:val="BodyText1"/>
        <w:shd w:val="clear" w:color="auto" w:fill="auto"/>
        <w:spacing w:after="120" w:line="240" w:lineRule="auto"/>
        <w:ind w:left="20" w:right="500" w:firstLine="520"/>
        <w:rPr>
          <w:sz w:val="24"/>
          <w:szCs w:val="24"/>
        </w:rPr>
      </w:pPr>
      <w:r w:rsidRPr="00D94FC4">
        <w:rPr>
          <w:sz w:val="24"/>
          <w:szCs w:val="24"/>
        </w:rPr>
        <w:t>Vận động chức sắc và tín đồ tôn giáo phải nằm trong cuộc vận động chung của toàn dân, vì mục tiêu: dân giàu, nước mạnh, dân chủ, công bằng, văn minh.</w:t>
      </w:r>
    </w:p>
    <w:p w:rsidR="00C6551A" w:rsidRPr="00C6551A" w:rsidRDefault="00C6551A" w:rsidP="00C6551A">
      <w:pPr>
        <w:pStyle w:val="BodyText21"/>
        <w:shd w:val="clear" w:color="auto" w:fill="auto"/>
        <w:spacing w:after="120" w:line="240" w:lineRule="auto"/>
        <w:ind w:left="40" w:right="440"/>
        <w:jc w:val="left"/>
        <w:rPr>
          <w:color w:val="FF0000"/>
          <w:sz w:val="24"/>
          <w:szCs w:val="24"/>
          <w:lang w:val="en-US"/>
        </w:rPr>
      </w:pPr>
      <w:r w:rsidRPr="00C6551A">
        <w:rPr>
          <w:color w:val="FF0000"/>
          <w:sz w:val="24"/>
          <w:szCs w:val="24"/>
          <w:lang w:val="en-US"/>
        </w:rPr>
        <w:t xml:space="preserve">2. </w:t>
      </w:r>
      <w:r w:rsidRPr="00C6551A">
        <w:rPr>
          <w:color w:val="FF0000"/>
          <w:sz w:val="24"/>
          <w:szCs w:val="24"/>
        </w:rPr>
        <w:t>Các bước vận động một chức sắc tôn giáo ở cộng đồng nơi Anh(chị) sinh sống</w:t>
      </w:r>
      <w:r w:rsidRPr="00C6551A">
        <w:rPr>
          <w:color w:val="FF0000"/>
          <w:sz w:val="24"/>
          <w:szCs w:val="24"/>
          <w:lang w:val="en-US"/>
        </w:rPr>
        <w:t xml:space="preserve"> (Tham khảo)</w:t>
      </w:r>
    </w:p>
    <w:p w:rsidR="00C6551A" w:rsidRPr="00BF49A5" w:rsidRDefault="00C6551A" w:rsidP="00C6551A">
      <w:pPr>
        <w:pStyle w:val="Bodytext20"/>
        <w:shd w:val="clear" w:color="auto" w:fill="auto"/>
        <w:tabs>
          <w:tab w:val="left" w:pos="1381"/>
        </w:tabs>
        <w:spacing w:after="120" w:line="240" w:lineRule="auto"/>
        <w:ind w:right="440" w:firstLine="0"/>
        <w:rPr>
          <w:b w:val="0"/>
          <w:i w:val="0"/>
          <w:sz w:val="24"/>
          <w:szCs w:val="24"/>
        </w:rPr>
      </w:pPr>
      <w:r>
        <w:rPr>
          <w:i w:val="0"/>
          <w:sz w:val="24"/>
          <w:szCs w:val="24"/>
          <w:lang w:val="en-US"/>
        </w:rPr>
        <w:t xml:space="preserve">* </w:t>
      </w:r>
      <w:r w:rsidRPr="00BF49A5">
        <w:rPr>
          <w:b w:val="0"/>
          <w:i w:val="0"/>
          <w:sz w:val="24"/>
          <w:szCs w:val="24"/>
        </w:rPr>
        <w:t>Phối hợp và thống nhất hành động giữa các thành viên trong Mặt trận</w:t>
      </w:r>
    </w:p>
    <w:p w:rsidR="00C6551A" w:rsidRPr="00BF49A5" w:rsidRDefault="00C6551A" w:rsidP="00C6551A">
      <w:pPr>
        <w:pStyle w:val="BodyText21"/>
        <w:shd w:val="clear" w:color="auto" w:fill="auto"/>
        <w:spacing w:after="120" w:line="240" w:lineRule="auto"/>
        <w:ind w:left="40"/>
        <w:rPr>
          <w:sz w:val="24"/>
          <w:szCs w:val="24"/>
        </w:rPr>
      </w:pPr>
      <w:r w:rsidRPr="00BF49A5">
        <w:rPr>
          <w:sz w:val="24"/>
          <w:szCs w:val="24"/>
        </w:rPr>
        <w:t>Phối hợp và thống nhất hành động giữa các thành viên không chỉ là phương thức hoạt động mà còn là nguyên tắc làm việc của Mặt trận. Phương thức này được thực hiện từ Trung ương đến cơ sở, trên các lĩnh vực hoạt động của Mặt ừận về chính trị, kinh tế, văn hóa, xã hội, an ninh quốc phòng, đối ngoại nhân dân và bảo vệ quyền, lợi ích hợp pháp của nhân dân. Nội dung phối hợp và thống nhất hành động giữa các thành viên ở cơ sở cụ thể như sau:</w:t>
      </w:r>
    </w:p>
    <w:p w:rsidR="00C6551A" w:rsidRPr="00C6551A" w:rsidRDefault="00C6551A" w:rsidP="00C6551A">
      <w:pPr>
        <w:pStyle w:val="Bodytext20"/>
        <w:shd w:val="clear" w:color="auto" w:fill="auto"/>
        <w:spacing w:after="120" w:line="240" w:lineRule="auto"/>
        <w:ind w:right="20" w:firstLine="0"/>
        <w:rPr>
          <w:b w:val="0"/>
          <w:i w:val="0"/>
          <w:color w:val="0070C0"/>
          <w:sz w:val="24"/>
          <w:szCs w:val="24"/>
        </w:rPr>
      </w:pPr>
      <w:r w:rsidRPr="00C6551A">
        <w:rPr>
          <w:b w:val="0"/>
          <w:i w:val="0"/>
          <w:color w:val="0070C0"/>
          <w:sz w:val="24"/>
          <w:szCs w:val="24"/>
          <w:lang w:val="en-US"/>
        </w:rPr>
        <w:t xml:space="preserve">- </w:t>
      </w:r>
      <w:r w:rsidRPr="00C6551A">
        <w:rPr>
          <w:b w:val="0"/>
          <w:i w:val="0"/>
          <w:color w:val="0070C0"/>
          <w:sz w:val="24"/>
          <w:szCs w:val="24"/>
        </w:rPr>
        <w:t>Phối hợp trong tổ chức và thực hỉện các phong trào, các cuộc vận động</w:t>
      </w:r>
    </w:p>
    <w:p w:rsidR="00C6551A" w:rsidRPr="00BF49A5" w:rsidRDefault="00C6551A" w:rsidP="00C6551A">
      <w:pPr>
        <w:pStyle w:val="BodyText21"/>
        <w:numPr>
          <w:ilvl w:val="0"/>
          <w:numId w:val="6"/>
        </w:numPr>
        <w:shd w:val="clear" w:color="auto" w:fill="auto"/>
        <w:tabs>
          <w:tab w:val="left" w:pos="784"/>
        </w:tabs>
        <w:spacing w:after="120" w:line="240" w:lineRule="auto"/>
        <w:ind w:left="20" w:right="20" w:firstLine="580"/>
        <w:rPr>
          <w:sz w:val="24"/>
          <w:szCs w:val="24"/>
        </w:rPr>
      </w:pPr>
      <w:r w:rsidRPr="00BF49A5">
        <w:rPr>
          <w:sz w:val="24"/>
          <w:szCs w:val="24"/>
        </w:rPr>
        <w:t>Cuộc vận động “Toàn dân đoàn kết xây dựng đời sống văn hóa ở khu dân cư” cần bám sát 6 nội dung:</w:t>
      </w:r>
    </w:p>
    <w:p w:rsidR="00C6551A" w:rsidRPr="00BF49A5" w:rsidRDefault="00C6551A" w:rsidP="00C6551A">
      <w:pPr>
        <w:pStyle w:val="BodyText21"/>
        <w:shd w:val="clear" w:color="auto" w:fill="auto"/>
        <w:spacing w:after="120" w:line="240" w:lineRule="auto"/>
        <w:ind w:left="20" w:right="20" w:firstLine="580"/>
        <w:rPr>
          <w:sz w:val="24"/>
          <w:szCs w:val="24"/>
        </w:rPr>
      </w:pPr>
      <w:r w:rsidRPr="00BF49A5">
        <w:rPr>
          <w:sz w:val="24"/>
          <w:szCs w:val="24"/>
        </w:rPr>
        <w:t>+ Đoàn kết giúp đỡ nhau phát triển kinh tế, phát huy các thành phàn kinh tế, huy động được nhiều nguồn lực để phát triển sản xuất, tạo việc làm, chuyển dịch cơ cấu kinh tế sát hợp.</w:t>
      </w:r>
    </w:p>
    <w:p w:rsidR="00C6551A" w:rsidRPr="00BF49A5" w:rsidRDefault="00C6551A" w:rsidP="00C6551A">
      <w:pPr>
        <w:pStyle w:val="BodyText21"/>
        <w:shd w:val="clear" w:color="auto" w:fill="auto"/>
        <w:spacing w:after="120" w:line="240" w:lineRule="auto"/>
        <w:ind w:left="20" w:right="20" w:firstLine="580"/>
        <w:rPr>
          <w:sz w:val="24"/>
          <w:szCs w:val="24"/>
        </w:rPr>
      </w:pPr>
      <w:r w:rsidRPr="00BF49A5">
        <w:rPr>
          <w:sz w:val="24"/>
          <w:szCs w:val="24"/>
        </w:rPr>
        <w:t>+ Đoàn kết phát huy truyền thống “Ưống nước nhớ nguồn”, “Tương thân tương ái”, có nhiều hoạt động “Đền om đáp nghĩa” và nhân đạo từ thiện.</w:t>
      </w:r>
    </w:p>
    <w:p w:rsidR="00C6551A" w:rsidRPr="00BF49A5" w:rsidRDefault="00C6551A" w:rsidP="00C6551A">
      <w:pPr>
        <w:pStyle w:val="BodyText21"/>
        <w:shd w:val="clear" w:color="auto" w:fill="auto"/>
        <w:spacing w:after="120" w:line="240" w:lineRule="auto"/>
        <w:ind w:left="20" w:right="20" w:firstLine="580"/>
        <w:rPr>
          <w:sz w:val="24"/>
          <w:szCs w:val="24"/>
        </w:rPr>
      </w:pPr>
      <w:r w:rsidRPr="00BF49A5">
        <w:rPr>
          <w:sz w:val="24"/>
          <w:szCs w:val="24"/>
        </w:rPr>
        <w:t>+ Đoàn kết phát huy dân chủ, giữ gìn kỷ cương, mọi người sống và làm việc theo pháp luật, theo quy ước, hương ước của cộng đồng; thực hiện tốt quy chế dân chủ ở cơ sở.</w:t>
      </w:r>
    </w:p>
    <w:p w:rsidR="00C6551A" w:rsidRPr="00BF49A5" w:rsidRDefault="00C6551A" w:rsidP="00C6551A">
      <w:pPr>
        <w:pStyle w:val="BodyText21"/>
        <w:shd w:val="clear" w:color="auto" w:fill="auto"/>
        <w:spacing w:after="120" w:line="240" w:lineRule="auto"/>
        <w:ind w:left="20" w:right="20" w:firstLine="580"/>
        <w:rPr>
          <w:sz w:val="24"/>
          <w:szCs w:val="24"/>
        </w:rPr>
      </w:pPr>
      <w:r w:rsidRPr="00BF49A5">
        <w:rPr>
          <w:sz w:val="24"/>
          <w:szCs w:val="24"/>
        </w:rPr>
        <w:t>+ Đoàn kết xây dựng đời sống văn hóa, giữ gìn và phát huy bản sắc văn hóa dân tộc và thuần phong mỹ tục trong nhân dân, xây dựng môi trường văn hóa lành mạnh.</w:t>
      </w:r>
    </w:p>
    <w:p w:rsidR="00C6551A" w:rsidRPr="00BF49A5" w:rsidRDefault="00C6551A" w:rsidP="00C6551A">
      <w:pPr>
        <w:pStyle w:val="BodyText21"/>
        <w:shd w:val="clear" w:color="auto" w:fill="auto"/>
        <w:spacing w:after="120" w:line="240" w:lineRule="auto"/>
        <w:ind w:left="20" w:right="20" w:firstLine="580"/>
        <w:rPr>
          <w:sz w:val="24"/>
          <w:szCs w:val="24"/>
        </w:rPr>
      </w:pPr>
      <w:r w:rsidRPr="00BF49A5">
        <w:rPr>
          <w:sz w:val="24"/>
          <w:szCs w:val="24"/>
        </w:rPr>
        <w:t>+ Đoàn kết chăm lo sự nghiệp giáo dục, chăm sóc sức khỏe ban đầu và chương trình dân số - kế hoạch hóa gia đình.</w:t>
      </w:r>
    </w:p>
    <w:p w:rsidR="00C6551A" w:rsidRPr="00BF49A5" w:rsidRDefault="00C6551A" w:rsidP="00C6551A">
      <w:pPr>
        <w:pStyle w:val="BodyText21"/>
        <w:shd w:val="clear" w:color="auto" w:fill="auto"/>
        <w:spacing w:after="120" w:line="240" w:lineRule="auto"/>
        <w:ind w:left="20" w:right="20" w:firstLine="580"/>
        <w:rPr>
          <w:sz w:val="24"/>
          <w:szCs w:val="24"/>
        </w:rPr>
      </w:pPr>
      <w:r w:rsidRPr="00BF49A5">
        <w:rPr>
          <w:sz w:val="24"/>
          <w:szCs w:val="24"/>
        </w:rPr>
        <w:t xml:space="preserve">+ Đoàn kết xây dựng cơ sở chính trị </w:t>
      </w:r>
      <w:r>
        <w:rPr>
          <w:sz w:val="24"/>
          <w:szCs w:val="24"/>
        </w:rPr>
        <w:t>vững mạnh, gắn bó với nhân dân tr</w:t>
      </w:r>
      <w:r w:rsidRPr="00BF49A5">
        <w:rPr>
          <w:sz w:val="24"/>
          <w:szCs w:val="24"/>
        </w:rPr>
        <w:t>ong khu dân cư.</w:t>
      </w:r>
    </w:p>
    <w:p w:rsidR="00C6551A" w:rsidRPr="00BF49A5" w:rsidRDefault="00C6551A" w:rsidP="00C6551A">
      <w:pPr>
        <w:pStyle w:val="BodyText21"/>
        <w:numPr>
          <w:ilvl w:val="0"/>
          <w:numId w:val="6"/>
        </w:numPr>
        <w:shd w:val="clear" w:color="auto" w:fill="auto"/>
        <w:tabs>
          <w:tab w:val="left" w:pos="784"/>
        </w:tabs>
        <w:spacing w:after="120" w:line="240" w:lineRule="auto"/>
        <w:ind w:left="20" w:firstLine="580"/>
        <w:rPr>
          <w:sz w:val="24"/>
          <w:szCs w:val="24"/>
        </w:rPr>
      </w:pPr>
      <w:r w:rsidRPr="00BF49A5">
        <w:rPr>
          <w:sz w:val="24"/>
          <w:szCs w:val="24"/>
        </w:rPr>
        <w:lastRenderedPageBreak/>
        <w:t xml:space="preserve">Cuộc vận động “Ngày vì </w:t>
      </w:r>
      <w:r w:rsidRPr="00BF49A5">
        <w:rPr>
          <w:rStyle w:val="BodytextTahoma"/>
          <w:b w:val="0"/>
          <w:sz w:val="24"/>
          <w:szCs w:val="24"/>
        </w:rPr>
        <w:t xml:space="preserve">người </w:t>
      </w:r>
      <w:r w:rsidRPr="00BF49A5">
        <w:rPr>
          <w:sz w:val="24"/>
          <w:szCs w:val="24"/>
        </w:rPr>
        <w:t>nghèo” và xây dựng “Quỹ</w:t>
      </w:r>
    </w:p>
    <w:p w:rsidR="00C6551A" w:rsidRPr="00BF49A5" w:rsidRDefault="00C6551A" w:rsidP="00C6551A">
      <w:pPr>
        <w:pStyle w:val="BodyText21"/>
        <w:shd w:val="clear" w:color="auto" w:fill="auto"/>
        <w:spacing w:after="120" w:line="240" w:lineRule="auto"/>
        <w:ind w:left="20"/>
        <w:jc w:val="left"/>
        <w:rPr>
          <w:sz w:val="24"/>
          <w:szCs w:val="24"/>
        </w:rPr>
      </w:pPr>
      <w:r w:rsidRPr="00BF49A5">
        <w:rPr>
          <w:sz w:val="24"/>
          <w:szCs w:val="24"/>
        </w:rPr>
        <w:t>vì người nghèo” cần bám sát các nội dung sau:</w:t>
      </w:r>
    </w:p>
    <w:p w:rsidR="00C6551A" w:rsidRPr="00BF49A5" w:rsidRDefault="00C6551A" w:rsidP="00C6551A">
      <w:pPr>
        <w:pStyle w:val="BodyText21"/>
        <w:shd w:val="clear" w:color="auto" w:fill="auto"/>
        <w:spacing w:after="120" w:line="240" w:lineRule="auto"/>
        <w:ind w:left="20" w:right="520" w:firstLine="500"/>
        <w:rPr>
          <w:sz w:val="24"/>
          <w:szCs w:val="24"/>
        </w:rPr>
      </w:pPr>
      <w:r w:rsidRPr="00BF49A5">
        <w:rPr>
          <w:sz w:val="24"/>
          <w:szCs w:val="24"/>
        </w:rPr>
        <w:t>+ Nắm chắc những hộ nghèo và số hộ nghèo có nhà tạm dôt nát ở khu dân cư để có kế hoạch giú</w:t>
      </w:r>
      <w:r>
        <w:rPr>
          <w:sz w:val="24"/>
          <w:szCs w:val="24"/>
        </w:rPr>
        <w:t>p đỡ, hỗ trợ sát hợp, kịp thời.</w:t>
      </w:r>
      <w:r w:rsidRPr="00BF49A5">
        <w:rPr>
          <w:sz w:val="24"/>
          <w:szCs w:val="24"/>
        </w:rPr>
        <w:t xml:space="preserve"> Cuộc vận động được tiến hành thường xuyên nhưng</w:t>
      </w:r>
      <w:r>
        <w:rPr>
          <w:sz w:val="24"/>
          <w:szCs w:val="24"/>
        </w:rPr>
        <w:t xml:space="preserve"> tập trung vào tháng cao điểm từ</w:t>
      </w:r>
      <w:r w:rsidRPr="00BF49A5">
        <w:rPr>
          <w:sz w:val="24"/>
          <w:szCs w:val="24"/>
        </w:rPr>
        <w:t xml:space="preserve"> ngày 17-10 đến ngày 18-11 hằng năm. Tiến hành cuộc vận động có trọng tâm, trọng điểm hướng vào những người có thu nhập không cao, những cơ sở sản xuất kinh doanh có lãi đóng trên địa bàn, coi trọng vận động giúp đỡ tại chỗ của cộng đồng bà con dòng họ. Nếu khu dân cư quá khó khăn thì đề xuất kiến nghị với Mặt trận cấp trên để hỗ trợ từ “Quỹ vì người nghèo”.</w:t>
      </w:r>
    </w:p>
    <w:p w:rsidR="00C6551A" w:rsidRPr="00BF49A5" w:rsidRDefault="00C6551A" w:rsidP="00C6551A">
      <w:pPr>
        <w:pStyle w:val="BodyText21"/>
        <w:numPr>
          <w:ilvl w:val="0"/>
          <w:numId w:val="6"/>
        </w:numPr>
        <w:shd w:val="clear" w:color="auto" w:fill="auto"/>
        <w:tabs>
          <w:tab w:val="left" w:pos="680"/>
        </w:tabs>
        <w:spacing w:after="120" w:line="240" w:lineRule="auto"/>
        <w:ind w:left="20" w:firstLine="500"/>
        <w:rPr>
          <w:sz w:val="24"/>
          <w:szCs w:val="24"/>
        </w:rPr>
      </w:pPr>
      <w:r w:rsidRPr="00BF49A5">
        <w:rPr>
          <w:sz w:val="24"/>
          <w:szCs w:val="24"/>
        </w:rPr>
        <w:t>Tổ chức Ngày hội đoàn kết toàn dân ngày 18-11 hằng năm.</w:t>
      </w:r>
    </w:p>
    <w:p w:rsidR="00C6551A" w:rsidRPr="00BF49A5" w:rsidRDefault="00C6551A" w:rsidP="00C6551A">
      <w:pPr>
        <w:pStyle w:val="BodyText21"/>
        <w:shd w:val="clear" w:color="auto" w:fill="auto"/>
        <w:spacing w:after="120" w:line="240" w:lineRule="auto"/>
        <w:ind w:left="20" w:right="520" w:firstLine="500"/>
        <w:rPr>
          <w:sz w:val="24"/>
          <w:szCs w:val="24"/>
        </w:rPr>
      </w:pPr>
      <w:r w:rsidRPr="00BF49A5">
        <w:rPr>
          <w:sz w:val="24"/>
          <w:szCs w:val="24"/>
        </w:rPr>
        <w:t>+ Ngày Hội đại đoàn kết toàn dân tộc được tổ chức tập trung ở khu dân cư vào dịp kỷ niệm ngày thành lập Mặt trận Dân tộc thống nhất Việt Nam ngày 18-11 hằng năm, nhằm tuyên truyền, giáo dục về truyền thống cách mạng vẻ vang của Mặt trận Dân tộc thống nhất Việt Nam, về vai ừò, vị trí của Mặt trận Tồ quốc Việt Nam trong sự nghiệp xây dựng khối đại đoàn kết toàn dân tộc và góp phần đẩy mạnh Cuộc vận động “Toàn dân đoàn kết xây dựng đời sống văn hóa ở khu dân cư”.</w:t>
      </w:r>
    </w:p>
    <w:p w:rsidR="00C6551A" w:rsidRPr="00BF49A5" w:rsidRDefault="00C6551A" w:rsidP="00C6551A">
      <w:pPr>
        <w:pStyle w:val="BodyText21"/>
        <w:shd w:val="clear" w:color="auto" w:fill="auto"/>
        <w:spacing w:after="120" w:line="240" w:lineRule="auto"/>
        <w:ind w:left="20" w:right="520" w:firstLine="500"/>
        <w:rPr>
          <w:sz w:val="24"/>
          <w:szCs w:val="24"/>
        </w:rPr>
      </w:pPr>
      <w:r w:rsidRPr="00BF49A5">
        <w:rPr>
          <w:sz w:val="24"/>
          <w:szCs w:val="24"/>
        </w:rPr>
        <w:t>+ Thành phần tham dự gồm đại diện các hộ gia đình, các đồng chí lãnh đạo Đảng, chính quyền, Mặt trận, các đoàn thể, các vị chức sắc tôn giáo, các nhân sĩ, trí thức đang làm việc, sinh sống ờ khu dân cư. Chương trình ngày hội tùy khả năng và sáng tạo của mỗi khu dân cư gồm hai phần: phần lễ với nội dung chủ yếu là ôn lại lịch sử truyền thống của Mặt trận Tổ quốc Việt Nam, báo cáo kết quả thực hiện Cuộc vận động “Toàn dân đoàn kết xây dựng đòi sống văn hóa ở khu dân cư”, khen thưởng, đăng</w:t>
      </w:r>
    </w:p>
    <w:p w:rsidR="00C6551A" w:rsidRPr="00BF49A5" w:rsidRDefault="00C6551A" w:rsidP="00C6551A">
      <w:pPr>
        <w:pStyle w:val="BodyText21"/>
        <w:shd w:val="clear" w:color="auto" w:fill="auto"/>
        <w:spacing w:after="120" w:line="240" w:lineRule="auto"/>
        <w:ind w:left="40" w:right="60"/>
        <w:rPr>
          <w:sz w:val="24"/>
          <w:szCs w:val="24"/>
        </w:rPr>
      </w:pPr>
      <w:r w:rsidRPr="00BF49A5">
        <w:rPr>
          <w:sz w:val="24"/>
          <w:szCs w:val="24"/>
        </w:rPr>
        <w:t>ký thi đua và phần hội là các hoạt động giao lưu văn hóa, thể thao, trò chơi dân gian truyền thống của địa phương.</w:t>
      </w:r>
    </w:p>
    <w:p w:rsidR="00C6551A" w:rsidRPr="00C6551A" w:rsidRDefault="00C6551A" w:rsidP="00C6551A">
      <w:pPr>
        <w:pStyle w:val="Bodytext20"/>
        <w:shd w:val="clear" w:color="auto" w:fill="auto"/>
        <w:spacing w:after="120" w:line="240" w:lineRule="auto"/>
        <w:ind w:right="60" w:firstLine="0"/>
        <w:rPr>
          <w:b w:val="0"/>
          <w:i w:val="0"/>
          <w:color w:val="0070C0"/>
          <w:sz w:val="24"/>
          <w:szCs w:val="24"/>
        </w:rPr>
      </w:pPr>
      <w:r w:rsidRPr="00C6551A">
        <w:rPr>
          <w:b w:val="0"/>
          <w:i w:val="0"/>
          <w:color w:val="0070C0"/>
          <w:sz w:val="24"/>
          <w:szCs w:val="24"/>
          <w:lang w:val="en-US"/>
        </w:rPr>
        <w:t xml:space="preserve">- </w:t>
      </w:r>
      <w:r w:rsidRPr="00C6551A">
        <w:rPr>
          <w:b w:val="0"/>
          <w:i w:val="0"/>
          <w:color w:val="0070C0"/>
          <w:sz w:val="24"/>
          <w:szCs w:val="24"/>
        </w:rPr>
        <w:t>Trong công tác xây dựng củng cố chính quyền, thực hiện quy chế dân chủ ở cơ sở</w:t>
      </w:r>
    </w:p>
    <w:p w:rsidR="00C6551A" w:rsidRPr="00BF49A5" w:rsidRDefault="00C6551A" w:rsidP="00C6551A">
      <w:pPr>
        <w:pStyle w:val="BodyText21"/>
        <w:numPr>
          <w:ilvl w:val="0"/>
          <w:numId w:val="6"/>
        </w:numPr>
        <w:shd w:val="clear" w:color="auto" w:fill="auto"/>
        <w:tabs>
          <w:tab w:val="left" w:pos="712"/>
        </w:tabs>
        <w:spacing w:after="120" w:line="240" w:lineRule="auto"/>
        <w:ind w:left="40" w:right="60" w:firstLine="520"/>
        <w:rPr>
          <w:sz w:val="24"/>
          <w:szCs w:val="24"/>
        </w:rPr>
      </w:pPr>
      <w:r w:rsidRPr="00BF49A5">
        <w:rPr>
          <w:sz w:val="24"/>
          <w:szCs w:val="24"/>
        </w:rPr>
        <w:t>Giám sát hoạt động của cơ quan nhà nước, đại biểu dân cử, cán bộ cồng chức nhà nước. Tập trung triển khai, tổ chức thực hiện hai nghị quyết liên tịch là:</w:t>
      </w:r>
    </w:p>
    <w:p w:rsidR="00C6551A" w:rsidRPr="00BF49A5" w:rsidRDefault="00C6551A" w:rsidP="00C6551A">
      <w:pPr>
        <w:pStyle w:val="BodyText21"/>
        <w:shd w:val="clear" w:color="auto" w:fill="auto"/>
        <w:spacing w:after="120" w:line="240" w:lineRule="auto"/>
        <w:ind w:left="40" w:right="60" w:firstLine="520"/>
        <w:rPr>
          <w:sz w:val="24"/>
          <w:szCs w:val="24"/>
        </w:rPr>
      </w:pPr>
      <w:r w:rsidRPr="00BF49A5">
        <w:rPr>
          <w:sz w:val="24"/>
          <w:szCs w:val="24"/>
        </w:rPr>
        <w:t>+ Nghị quyết liên tịch số 09/2008/NQLT-CP-ƯBTWMTTQVN ngày 17-4-2008 của Chính phủ và ủy ban Trung ương Mặt trận Tổ quốc Việt Nam hướng dẫn thi hành các Điều 11, Điều 14, Điều 16, Điều 22 và Điều 26, Pháp lệnh thực hiện dân chủ ở xã, phường, thị trấn của ủy ban Thường vụ Quốc hội trong đó quy định “hai năm 1 lần trong mỗi nhiệm kỳ của Hội đồng nhân dân cấp xã, Ban Thường trực ủy ban Mặt trận Tổ quốc Việt Nam cùng cấp tổ chức lấy phiếu tín nhiệm đối vói Chủ tịch, Phó Chủ tịch Hội đồng nhân dân và Chủ tịch, Phó Chủ tịch ủy ban nhân dân cấp xã”.</w:t>
      </w:r>
    </w:p>
    <w:p w:rsidR="00C6551A" w:rsidRPr="00BF49A5" w:rsidRDefault="00C6551A" w:rsidP="00C6551A">
      <w:pPr>
        <w:pStyle w:val="BodyText21"/>
        <w:shd w:val="clear" w:color="auto" w:fill="auto"/>
        <w:spacing w:after="120" w:line="240" w:lineRule="auto"/>
        <w:ind w:left="40" w:right="60" w:firstLine="520"/>
        <w:rPr>
          <w:sz w:val="24"/>
          <w:szCs w:val="24"/>
        </w:rPr>
      </w:pPr>
      <w:r w:rsidRPr="00BF49A5">
        <w:rPr>
          <w:sz w:val="24"/>
          <w:szCs w:val="24"/>
        </w:rPr>
        <w:t>+ Nghị quyết liên tịch số 05/2006/NQLT-CP-ƯBTWMTTQVN ngày 21-4-2006 của Chính phủ và ủy ban Trụng ương Mặt trận Tổ quốc Việt Nam ban hành “Quy chế Mặt trận Tổ quốc Việt Nam giám sát cán bộ, công chức ở khu đâu cư”.</w:t>
      </w:r>
    </w:p>
    <w:p w:rsidR="00C6551A" w:rsidRPr="00BF49A5" w:rsidRDefault="00C6551A" w:rsidP="00C6551A">
      <w:pPr>
        <w:pStyle w:val="BodyText21"/>
        <w:numPr>
          <w:ilvl w:val="0"/>
          <w:numId w:val="6"/>
        </w:numPr>
        <w:shd w:val="clear" w:color="auto" w:fill="auto"/>
        <w:tabs>
          <w:tab w:val="left" w:pos="712"/>
        </w:tabs>
        <w:spacing w:after="120" w:line="240" w:lineRule="auto"/>
        <w:ind w:left="40" w:firstLine="520"/>
        <w:rPr>
          <w:sz w:val="24"/>
          <w:szCs w:val="24"/>
        </w:rPr>
      </w:pPr>
      <w:r w:rsidRPr="00BF49A5">
        <w:rPr>
          <w:sz w:val="24"/>
          <w:szCs w:val="24"/>
        </w:rPr>
        <w:t>Tham gia giải quyết khiếu nại tố cáo ở địa phương:</w:t>
      </w:r>
    </w:p>
    <w:p w:rsidR="00C6551A" w:rsidRPr="00BF49A5" w:rsidRDefault="00C6551A" w:rsidP="00C6551A">
      <w:pPr>
        <w:pStyle w:val="BodyText21"/>
        <w:shd w:val="clear" w:color="auto" w:fill="auto"/>
        <w:spacing w:after="120" w:line="240" w:lineRule="auto"/>
        <w:ind w:left="40" w:right="60" w:firstLine="520"/>
        <w:rPr>
          <w:sz w:val="24"/>
          <w:szCs w:val="24"/>
        </w:rPr>
      </w:pPr>
      <w:r w:rsidRPr="00BF49A5">
        <w:rPr>
          <w:sz w:val="24"/>
          <w:szCs w:val="24"/>
        </w:rPr>
        <w:t>+ Chỉ đạo Ban Thanh tra nhân dân tổ chức tiếp công dân, xử lý đơn thư khiếu nại, tố cáo của công dân để chuyển đến cơ quan nhà nước có thẩm quyền xem xét, giải quyết.</w:t>
      </w:r>
    </w:p>
    <w:p w:rsidR="00C6551A" w:rsidRPr="00BF49A5" w:rsidRDefault="00C6551A" w:rsidP="00C6551A">
      <w:pPr>
        <w:pStyle w:val="BodyText21"/>
        <w:shd w:val="clear" w:color="auto" w:fill="auto"/>
        <w:spacing w:after="120" w:line="240" w:lineRule="auto"/>
        <w:ind w:left="40" w:right="60" w:firstLine="520"/>
        <w:rPr>
          <w:sz w:val="24"/>
          <w:szCs w:val="24"/>
        </w:rPr>
      </w:pPr>
      <w:r w:rsidRPr="00BF49A5">
        <w:rPr>
          <w:sz w:val="24"/>
          <w:szCs w:val="24"/>
        </w:rPr>
        <w:t>+ Phối hơp với cơ quan, tổ chức, cá nhân có thẩm quyền trong việc giải quyết khiếu nại, tố cáo ở địa phương.</w:t>
      </w:r>
    </w:p>
    <w:p w:rsidR="00C6551A" w:rsidRPr="00BF49A5" w:rsidRDefault="00C6551A" w:rsidP="00C6551A">
      <w:pPr>
        <w:pStyle w:val="BodyText21"/>
        <w:shd w:val="clear" w:color="auto" w:fill="auto"/>
        <w:spacing w:after="120" w:line="240" w:lineRule="auto"/>
        <w:ind w:left="40" w:right="60" w:firstLine="520"/>
        <w:rPr>
          <w:sz w:val="24"/>
          <w:szCs w:val="24"/>
        </w:rPr>
      </w:pPr>
      <w:r w:rsidRPr="00BF49A5">
        <w:rPr>
          <w:sz w:val="24"/>
          <w:szCs w:val="24"/>
        </w:rPr>
        <w:t>+ Giám sát việc thi hành pháp luật về khiếu nại tố cáo của cơ quan nhà nước có thẩm quyền.</w:t>
      </w:r>
    </w:p>
    <w:p w:rsidR="00C6551A" w:rsidRPr="00BF49A5" w:rsidRDefault="00C6551A" w:rsidP="00C6551A">
      <w:pPr>
        <w:pStyle w:val="Bodytext20"/>
        <w:shd w:val="clear" w:color="auto" w:fill="auto"/>
        <w:tabs>
          <w:tab w:val="left" w:pos="1249"/>
        </w:tabs>
        <w:spacing w:after="120" w:line="240" w:lineRule="auto"/>
        <w:ind w:firstLine="0"/>
        <w:rPr>
          <w:b w:val="0"/>
          <w:i w:val="0"/>
          <w:sz w:val="24"/>
          <w:szCs w:val="24"/>
        </w:rPr>
      </w:pPr>
      <w:r>
        <w:rPr>
          <w:i w:val="0"/>
          <w:sz w:val="24"/>
          <w:szCs w:val="24"/>
          <w:lang w:val="en-US"/>
        </w:rPr>
        <w:t xml:space="preserve">* </w:t>
      </w:r>
      <w:r w:rsidRPr="00BF49A5">
        <w:rPr>
          <w:b w:val="0"/>
          <w:i w:val="0"/>
          <w:sz w:val="24"/>
          <w:szCs w:val="24"/>
        </w:rPr>
        <w:t>Phối hợp với chính quyền</w:t>
      </w:r>
    </w:p>
    <w:p w:rsidR="00C6551A" w:rsidRPr="00BF49A5" w:rsidRDefault="00C6551A" w:rsidP="00C6551A">
      <w:pPr>
        <w:pStyle w:val="BodyText21"/>
        <w:numPr>
          <w:ilvl w:val="0"/>
          <w:numId w:val="6"/>
        </w:numPr>
        <w:shd w:val="clear" w:color="auto" w:fill="auto"/>
        <w:tabs>
          <w:tab w:val="left" w:pos="718"/>
        </w:tabs>
        <w:spacing w:after="120" w:line="240" w:lineRule="auto"/>
        <w:ind w:left="20" w:right="60" w:firstLine="520"/>
        <w:rPr>
          <w:sz w:val="24"/>
          <w:szCs w:val="24"/>
        </w:rPr>
      </w:pPr>
      <w:r w:rsidRPr="00BF49A5">
        <w:rPr>
          <w:sz w:val="24"/>
          <w:szCs w:val="24"/>
        </w:rPr>
        <w:t xml:space="preserve">Căn cứ pháp lý: Phối hợp giữa Mặt trận vớỉ chính </w:t>
      </w:r>
      <w:r w:rsidRPr="00BF49A5">
        <w:rPr>
          <w:rStyle w:val="Bodytext14pt"/>
          <w:sz w:val="24"/>
          <w:szCs w:val="24"/>
        </w:rPr>
        <w:t xml:space="preserve">quyền </w:t>
      </w:r>
      <w:r w:rsidRPr="00BF49A5">
        <w:rPr>
          <w:sz w:val="24"/>
          <w:szCs w:val="24"/>
        </w:rPr>
        <w:t>đã được quy định trong Hiến pháp năm 2013 của nước Cộng hòa xã hội chủ nghĩa Việt Nam, trong các nghị quyết của Đảng, trong Luật Mặt trận Tổ quốc Việt Nam, ừong các đạo luật và văn bản pháp quy của Nhà nước.</w:t>
      </w:r>
    </w:p>
    <w:p w:rsidR="00C6551A" w:rsidRPr="00BF49A5" w:rsidRDefault="00C6551A" w:rsidP="00C6551A">
      <w:pPr>
        <w:pStyle w:val="BodyText21"/>
        <w:numPr>
          <w:ilvl w:val="0"/>
          <w:numId w:val="6"/>
        </w:numPr>
        <w:shd w:val="clear" w:color="auto" w:fill="auto"/>
        <w:tabs>
          <w:tab w:val="left" w:pos="718"/>
        </w:tabs>
        <w:spacing w:after="120" w:line="240" w:lineRule="auto"/>
        <w:ind w:left="20" w:right="60" w:firstLine="520"/>
        <w:rPr>
          <w:sz w:val="24"/>
          <w:szCs w:val="24"/>
        </w:rPr>
      </w:pPr>
      <w:r w:rsidRPr="00BF49A5">
        <w:rPr>
          <w:sz w:val="24"/>
          <w:szCs w:val="24"/>
        </w:rPr>
        <w:t>Nội dung phối hợp gồm các lĩnh vực như: xây dựng, giám sát và bảo vệ chính quyền; tham gia xây dựng các chủ trương, chính sách; chăm lo, bảo vệ lợi ích chính đáng của các tầng lớp nhân dân; thực hiện các nhiệm vụ kinh tế - xã hội, an ninh quốc phòng.</w:t>
      </w:r>
    </w:p>
    <w:p w:rsidR="00C6551A" w:rsidRPr="00BF49A5" w:rsidRDefault="00C6551A" w:rsidP="00C6551A">
      <w:pPr>
        <w:pStyle w:val="BodyText21"/>
        <w:shd w:val="clear" w:color="auto" w:fill="auto"/>
        <w:spacing w:after="120" w:line="240" w:lineRule="auto"/>
        <w:ind w:left="20" w:right="60" w:firstLine="520"/>
        <w:rPr>
          <w:sz w:val="24"/>
          <w:szCs w:val="24"/>
        </w:rPr>
      </w:pPr>
      <w:r w:rsidRPr="00BF49A5">
        <w:rPr>
          <w:sz w:val="24"/>
          <w:szCs w:val="24"/>
        </w:rPr>
        <w:t xml:space="preserve">Để việc phối hợp đạt hiệu quả thiết thực, càn xây dựng quy chế phối hợp công tác giữa ủy ban Mặt trận với ủy ban nhân dân và Hội đồng nhân dân. Ban Thường trực Mặt trận Tổ quốc cấp xã cần khắc phục tình trạng </w:t>
      </w:r>
      <w:r w:rsidRPr="00BF49A5">
        <w:rPr>
          <w:sz w:val="24"/>
          <w:szCs w:val="24"/>
        </w:rPr>
        <w:lastRenderedPageBreak/>
        <w:t>tự ti, ỷ lại, chủ động đề xuất với chính quyền những việc cần phối hợp, xây dựng kế hoạch phối hợp và yêu cầu chính quyền tạo điều kiện thuận lợi để cùng nhau thực hiện đạt hiệu quả thiết thực.</w:t>
      </w:r>
    </w:p>
    <w:p w:rsidR="00C6551A" w:rsidRPr="00BF49A5" w:rsidRDefault="00C6551A" w:rsidP="00C6551A">
      <w:pPr>
        <w:pStyle w:val="Bodytext20"/>
        <w:shd w:val="clear" w:color="auto" w:fill="auto"/>
        <w:tabs>
          <w:tab w:val="left" w:pos="1249"/>
        </w:tabs>
        <w:spacing w:after="120" w:line="240" w:lineRule="auto"/>
        <w:ind w:right="60" w:firstLine="0"/>
        <w:rPr>
          <w:b w:val="0"/>
          <w:i w:val="0"/>
          <w:sz w:val="24"/>
          <w:szCs w:val="24"/>
        </w:rPr>
      </w:pPr>
      <w:r>
        <w:rPr>
          <w:i w:val="0"/>
          <w:sz w:val="24"/>
          <w:szCs w:val="24"/>
          <w:lang w:val="en-US"/>
        </w:rPr>
        <w:t xml:space="preserve">* </w:t>
      </w:r>
      <w:r w:rsidRPr="00BF49A5">
        <w:rPr>
          <w:b w:val="0"/>
          <w:i w:val="0"/>
          <w:sz w:val="24"/>
          <w:szCs w:val="24"/>
        </w:rPr>
        <w:t>Hướng dẫn hoạt động tự quản của nhân dân thông qua Ban Công tác Mặt ừận ở khu dân cư</w:t>
      </w:r>
    </w:p>
    <w:p w:rsidR="00C6551A" w:rsidRPr="00BF49A5" w:rsidRDefault="00C6551A" w:rsidP="00C6551A">
      <w:pPr>
        <w:pStyle w:val="BodyText21"/>
        <w:shd w:val="clear" w:color="auto" w:fill="auto"/>
        <w:spacing w:after="120" w:line="240" w:lineRule="auto"/>
        <w:ind w:left="20" w:right="60" w:firstLine="520"/>
        <w:rPr>
          <w:sz w:val="24"/>
          <w:szCs w:val="24"/>
        </w:rPr>
      </w:pPr>
      <w:r w:rsidRPr="00BF49A5">
        <w:rPr>
          <w:sz w:val="24"/>
          <w:szCs w:val="24"/>
        </w:rPr>
        <w:t>Ban Thường trực ủy ban Mặt trận Tổ quốc cấp xã hướng dẫn Ban Công tác Mặt trận ở khu dân cư tổ chức, thực hiện các hoạt động tự quản của nhân dân theo những nội dung sau:</w:t>
      </w:r>
    </w:p>
    <w:p w:rsidR="00C6551A" w:rsidRPr="00BF49A5" w:rsidRDefault="00C6551A" w:rsidP="00C6551A">
      <w:pPr>
        <w:pStyle w:val="BodyText21"/>
        <w:numPr>
          <w:ilvl w:val="0"/>
          <w:numId w:val="6"/>
        </w:numPr>
        <w:shd w:val="clear" w:color="auto" w:fill="auto"/>
        <w:tabs>
          <w:tab w:val="left" w:pos="718"/>
        </w:tabs>
        <w:spacing w:after="120" w:line="240" w:lineRule="auto"/>
        <w:ind w:left="20" w:right="60" w:firstLine="520"/>
        <w:rPr>
          <w:sz w:val="24"/>
          <w:szCs w:val="24"/>
        </w:rPr>
      </w:pPr>
      <w:r w:rsidRPr="00BF49A5">
        <w:rPr>
          <w:sz w:val="24"/>
          <w:szCs w:val="24"/>
        </w:rPr>
        <w:t>Phối hợp với trưởng thôn triệu</w:t>
      </w:r>
      <w:r>
        <w:rPr>
          <w:sz w:val="24"/>
          <w:szCs w:val="24"/>
        </w:rPr>
        <w:t xml:space="preserve"> tập và chủ trì hội nghị thôn, l</w:t>
      </w:r>
      <w:r w:rsidRPr="00BF49A5">
        <w:rPr>
          <w:sz w:val="24"/>
          <w:szCs w:val="24"/>
        </w:rPr>
        <w:t>àng, ấp, bản 6 tháng hoặc bất thường gồm toàn thể cử tri hoặc chủ hộ gia đình.</w:t>
      </w:r>
    </w:p>
    <w:p w:rsidR="00C6551A" w:rsidRPr="00BF49A5" w:rsidRDefault="00C6551A" w:rsidP="00C6551A">
      <w:pPr>
        <w:pStyle w:val="BodyText21"/>
        <w:numPr>
          <w:ilvl w:val="0"/>
          <w:numId w:val="6"/>
        </w:numPr>
        <w:shd w:val="clear" w:color="auto" w:fill="auto"/>
        <w:tabs>
          <w:tab w:val="left" w:pos="718"/>
        </w:tabs>
        <w:spacing w:after="120" w:line="240" w:lineRule="auto"/>
        <w:ind w:left="20" w:right="60" w:firstLine="520"/>
        <w:rPr>
          <w:sz w:val="24"/>
          <w:szCs w:val="24"/>
        </w:rPr>
      </w:pPr>
      <w:r w:rsidRPr="00BF49A5">
        <w:rPr>
          <w:sz w:val="24"/>
          <w:szCs w:val="24"/>
        </w:rPr>
        <w:t>Thảo luận và quy định các công việc của khu dân cư về xây dựng cơ sở hạ tầng, giải quyết việc làm, xóa đói giảm nghèo, đoàn kết tương trợ, giúp đỡ nhau trong sản xuất và đời sống, những vấn đề văn hóa - xã hội, vệ sinh môi trường, an ninh trật tự, an toàn xã hội phù hợp với pháp luật của Nhà nước.</w:t>
      </w:r>
    </w:p>
    <w:p w:rsidR="00C6551A" w:rsidRPr="00BF49A5" w:rsidRDefault="00C6551A" w:rsidP="00C6551A">
      <w:pPr>
        <w:pStyle w:val="BodyText21"/>
        <w:numPr>
          <w:ilvl w:val="0"/>
          <w:numId w:val="6"/>
        </w:numPr>
        <w:shd w:val="clear" w:color="auto" w:fill="auto"/>
        <w:tabs>
          <w:tab w:val="left" w:pos="737"/>
        </w:tabs>
        <w:spacing w:after="120" w:line="240" w:lineRule="auto"/>
        <w:ind w:left="40" w:right="20" w:firstLine="520"/>
        <w:rPr>
          <w:sz w:val="24"/>
          <w:szCs w:val="24"/>
        </w:rPr>
      </w:pPr>
      <w:r w:rsidRPr="00BF49A5">
        <w:rPr>
          <w:sz w:val="24"/>
          <w:szCs w:val="24"/>
        </w:rPr>
        <w:t>Bàn biện pháp thực hiện nghị quyết của Hội đồng nhân dân xã, các quyết định của ủy ban nhân dân xã thực hiện nghĩa vụ công dân, nghĩa vụ cấp trên giao và các quy định của khu dân cư.</w:t>
      </w:r>
    </w:p>
    <w:p w:rsidR="00C6551A" w:rsidRPr="00BF49A5" w:rsidRDefault="00C6551A" w:rsidP="00C6551A">
      <w:pPr>
        <w:pStyle w:val="BodyText21"/>
        <w:numPr>
          <w:ilvl w:val="0"/>
          <w:numId w:val="6"/>
        </w:numPr>
        <w:shd w:val="clear" w:color="auto" w:fill="auto"/>
        <w:tabs>
          <w:tab w:val="left" w:pos="737"/>
        </w:tabs>
        <w:spacing w:after="120" w:line="240" w:lineRule="auto"/>
        <w:ind w:left="40" w:right="20" w:firstLine="520"/>
        <w:rPr>
          <w:sz w:val="24"/>
          <w:szCs w:val="24"/>
        </w:rPr>
      </w:pPr>
      <w:r w:rsidRPr="00BF49A5">
        <w:rPr>
          <w:sz w:val="24"/>
          <w:szCs w:val="24"/>
        </w:rPr>
        <w:t>Thảo luận góp ý kiến vào các báo cáo kết quả công tác và tự phê bình, kiểm điểm của trưởng thôn, của chủ tịch Hội đồng nhân dân và chủ tịch ủy ban nhân dân cấp xã.</w:t>
      </w:r>
    </w:p>
    <w:p w:rsidR="00C6551A" w:rsidRPr="00BF49A5" w:rsidRDefault="00C6551A" w:rsidP="00C6551A">
      <w:pPr>
        <w:pStyle w:val="BodyText21"/>
        <w:numPr>
          <w:ilvl w:val="0"/>
          <w:numId w:val="6"/>
        </w:numPr>
        <w:shd w:val="clear" w:color="auto" w:fill="auto"/>
        <w:tabs>
          <w:tab w:val="left" w:pos="737"/>
        </w:tabs>
        <w:spacing w:after="120" w:line="240" w:lineRule="auto"/>
        <w:ind w:left="40" w:right="20" w:firstLine="520"/>
        <w:rPr>
          <w:sz w:val="24"/>
          <w:szCs w:val="24"/>
        </w:rPr>
      </w:pPr>
      <w:r w:rsidRPr="00BF49A5">
        <w:rPr>
          <w:sz w:val="24"/>
          <w:szCs w:val="24"/>
        </w:rPr>
        <w:t>Tổ chức hướng dẫn nhân dân bầu, miễn nhiệm trưởng thôn theo Thông tư liên tịch số 01/TTLT-BNV-ƯBTWMTTQVN ngày 12-5-2005 giữa Ban Thường trực ủy ban Trung ương Mặt trận Tổ quốc Việt Nam với Bộ Nội vụ.</w:t>
      </w:r>
    </w:p>
    <w:p w:rsidR="00C6551A" w:rsidRPr="00BF49A5" w:rsidRDefault="00C6551A" w:rsidP="00C6551A">
      <w:pPr>
        <w:pStyle w:val="BodyText21"/>
        <w:shd w:val="clear" w:color="auto" w:fill="auto"/>
        <w:spacing w:after="120" w:line="240" w:lineRule="auto"/>
        <w:ind w:left="40" w:right="20" w:firstLine="520"/>
        <w:rPr>
          <w:sz w:val="24"/>
          <w:szCs w:val="24"/>
        </w:rPr>
      </w:pPr>
      <w:r w:rsidRPr="00BF49A5">
        <w:rPr>
          <w:sz w:val="24"/>
          <w:szCs w:val="24"/>
        </w:rPr>
        <w:t>1 Phối hợp với Trưởng thôn để cử thành viên Ban Thanh tra nhân dân, thành lập và hướng dẫn hoạt động của các tổ chức tự quản ở khu dân cư như: Ban hòa giải, Ban an ninh, bảo vệ sản xuất, Ban kiến thiết, các tổ chức này đều do dân bầu.</w:t>
      </w:r>
    </w:p>
    <w:p w:rsidR="00C6551A" w:rsidRPr="00BF49A5" w:rsidRDefault="00C6551A" w:rsidP="00C6551A">
      <w:pPr>
        <w:pStyle w:val="BodyText21"/>
        <w:numPr>
          <w:ilvl w:val="0"/>
          <w:numId w:val="6"/>
        </w:numPr>
        <w:shd w:val="clear" w:color="auto" w:fill="auto"/>
        <w:tabs>
          <w:tab w:val="left" w:pos="737"/>
        </w:tabs>
        <w:spacing w:after="120" w:line="240" w:lineRule="auto"/>
        <w:ind w:left="40" w:right="20" w:firstLine="520"/>
        <w:rPr>
          <w:sz w:val="24"/>
          <w:szCs w:val="24"/>
        </w:rPr>
      </w:pPr>
      <w:r w:rsidRPr="00BF49A5">
        <w:rPr>
          <w:sz w:val="24"/>
          <w:szCs w:val="24"/>
        </w:rPr>
        <w:t>Tham gia vào việc xây dựng và thực hiện hương ước, quy ước làng, bản, thôn, ấp, cụm dân cư.</w:t>
      </w:r>
    </w:p>
    <w:p w:rsidR="00C6551A" w:rsidRPr="00BF49A5" w:rsidRDefault="00C6551A" w:rsidP="00C6551A">
      <w:pPr>
        <w:pStyle w:val="Bodytext20"/>
        <w:shd w:val="clear" w:color="auto" w:fill="auto"/>
        <w:tabs>
          <w:tab w:val="left" w:pos="1310"/>
        </w:tabs>
        <w:spacing w:after="120" w:line="240" w:lineRule="auto"/>
        <w:ind w:left="40" w:firstLine="0"/>
        <w:rPr>
          <w:b w:val="0"/>
          <w:i w:val="0"/>
          <w:sz w:val="24"/>
          <w:szCs w:val="24"/>
        </w:rPr>
      </w:pPr>
      <w:r>
        <w:rPr>
          <w:i w:val="0"/>
          <w:sz w:val="24"/>
          <w:szCs w:val="24"/>
          <w:lang w:val="en-US"/>
        </w:rPr>
        <w:t xml:space="preserve">* </w:t>
      </w:r>
      <w:r w:rsidRPr="00BF49A5">
        <w:rPr>
          <w:b w:val="0"/>
          <w:i w:val="0"/>
          <w:sz w:val="24"/>
          <w:szCs w:val="24"/>
        </w:rPr>
        <w:t>Vận động các cá nhân tiêu biểu</w:t>
      </w:r>
    </w:p>
    <w:p w:rsidR="00C6551A" w:rsidRPr="00BF49A5" w:rsidRDefault="00C6551A" w:rsidP="00C6551A">
      <w:pPr>
        <w:pStyle w:val="BodyText21"/>
        <w:numPr>
          <w:ilvl w:val="0"/>
          <w:numId w:val="6"/>
        </w:numPr>
        <w:shd w:val="clear" w:color="auto" w:fill="auto"/>
        <w:tabs>
          <w:tab w:val="left" w:pos="737"/>
        </w:tabs>
        <w:spacing w:after="120" w:line="240" w:lineRule="auto"/>
        <w:ind w:left="40" w:firstLine="520"/>
        <w:rPr>
          <w:sz w:val="24"/>
          <w:szCs w:val="24"/>
        </w:rPr>
      </w:pPr>
      <w:r w:rsidRPr="00BF49A5">
        <w:rPr>
          <w:sz w:val="24"/>
          <w:szCs w:val="24"/>
        </w:rPr>
        <w:t>Đối tượng vận động.</w:t>
      </w:r>
    </w:p>
    <w:p w:rsidR="00C6551A" w:rsidRPr="00BF49A5" w:rsidRDefault="00C6551A" w:rsidP="00C6551A">
      <w:pPr>
        <w:pStyle w:val="BodyText21"/>
        <w:shd w:val="clear" w:color="auto" w:fill="auto"/>
        <w:spacing w:after="120" w:line="240" w:lineRule="auto"/>
        <w:ind w:left="40" w:right="20" w:firstLine="520"/>
        <w:rPr>
          <w:sz w:val="24"/>
          <w:szCs w:val="24"/>
        </w:rPr>
        <w:sectPr w:rsidR="00C6551A" w:rsidRPr="00BF49A5" w:rsidSect="00BF49A5">
          <w:type w:val="continuous"/>
          <w:pgSz w:w="11907" w:h="16840" w:code="9"/>
          <w:pgMar w:top="567" w:right="567" w:bottom="567" w:left="567" w:header="0" w:footer="6" w:gutter="0"/>
          <w:cols w:space="720"/>
          <w:noEndnote/>
          <w:docGrid w:linePitch="360"/>
        </w:sectPr>
      </w:pPr>
      <w:r w:rsidRPr="00BF49A5">
        <w:rPr>
          <w:sz w:val="24"/>
          <w:szCs w:val="24"/>
        </w:rPr>
        <w:t>Ban Thường trực ủy ban Mặt trận Tổ quốc cấp xã cần chủ trì việc phối hợp giữa các tổ chức thành viên và chính quyền cùng cấp trong công tác tuyên truyền, vận động các nhân sĩ, trí thức tiêu biểu, các chức sắc tôn giáo, người tiêu biểu trong các dân tộc thiểu số, các công thương gia, những người cao tuổi, thân nhân người Việt Nam địtủi cư ở nước ngoài.</w:t>
      </w:r>
    </w:p>
    <w:p w:rsidR="00C6551A" w:rsidRPr="00BF49A5" w:rsidRDefault="00C6551A" w:rsidP="00C6551A">
      <w:pPr>
        <w:pStyle w:val="BodyText21"/>
        <w:numPr>
          <w:ilvl w:val="0"/>
          <w:numId w:val="6"/>
        </w:numPr>
        <w:shd w:val="clear" w:color="auto" w:fill="auto"/>
        <w:tabs>
          <w:tab w:val="left" w:pos="874"/>
        </w:tabs>
        <w:spacing w:after="120" w:line="240" w:lineRule="auto"/>
        <w:ind w:left="60" w:firstLine="620"/>
        <w:rPr>
          <w:sz w:val="24"/>
          <w:szCs w:val="24"/>
        </w:rPr>
      </w:pPr>
      <w:r w:rsidRPr="00BF49A5">
        <w:rPr>
          <w:sz w:val="24"/>
          <w:szCs w:val="24"/>
        </w:rPr>
        <w:t>Hình thức và biện pháp vận động.</w:t>
      </w:r>
    </w:p>
    <w:p w:rsidR="00C6551A" w:rsidRPr="00BF49A5" w:rsidRDefault="00C6551A" w:rsidP="00C6551A">
      <w:pPr>
        <w:pStyle w:val="Heading10"/>
        <w:keepNext/>
        <w:keepLines/>
        <w:shd w:val="clear" w:color="auto" w:fill="auto"/>
        <w:spacing w:before="0" w:after="120" w:line="240" w:lineRule="auto"/>
        <w:ind w:left="60" w:right="580"/>
        <w:rPr>
          <w:b w:val="0"/>
          <w:sz w:val="24"/>
          <w:szCs w:val="24"/>
        </w:rPr>
      </w:pPr>
      <w:bookmarkStart w:id="1" w:name="bookmark0"/>
      <w:r w:rsidRPr="00BF49A5">
        <w:rPr>
          <w:b w:val="0"/>
          <w:sz w:val="24"/>
          <w:szCs w:val="24"/>
        </w:rPr>
        <w:t>Hỉnh thức vận động tiếp xúc cá nhân, hội thảo, tọa đàm, ừao đổi ý kiến, vừa vận động thuyết phục, vừa quan tâm những yêu cầu chính đáng của những cá nhân tiêu biểu.</w:t>
      </w:r>
      <w:bookmarkEnd w:id="1"/>
    </w:p>
    <w:p w:rsidR="00C6551A" w:rsidRPr="00BF49A5" w:rsidRDefault="00C6551A" w:rsidP="00C6551A">
      <w:pPr>
        <w:pStyle w:val="BodyText21"/>
        <w:shd w:val="clear" w:color="auto" w:fill="auto"/>
        <w:spacing w:after="120" w:line="240" w:lineRule="auto"/>
        <w:ind w:left="60" w:right="580" w:firstLine="620"/>
        <w:rPr>
          <w:sz w:val="24"/>
          <w:szCs w:val="24"/>
        </w:rPr>
      </w:pPr>
      <w:r w:rsidRPr="00BF49A5">
        <w:rPr>
          <w:sz w:val="24"/>
          <w:szCs w:val="24"/>
        </w:rPr>
        <w:t>Biện pháp vận động trong tiếp xúc phải tỏ thái độ đúng mực tôn trọng và lắng nghe, ghi nhận những đề xuất kién nghị, động viên những người tiêu biểu thực hiện các nhiệm vụ công tác Mặt trận. Cần chú ý động viên và phát huy vai trò, tác dụng tích cực của những cá nhân có uy tín ở địa phương cơ sở.</w:t>
      </w:r>
    </w:p>
    <w:p w:rsidR="007800EF" w:rsidRPr="00D94FC4" w:rsidRDefault="007800EF" w:rsidP="00D94FC4">
      <w:pPr>
        <w:pStyle w:val="BodyText1"/>
        <w:shd w:val="clear" w:color="auto" w:fill="auto"/>
        <w:spacing w:after="120" w:line="240" w:lineRule="auto"/>
        <w:ind w:left="20" w:right="500" w:firstLine="520"/>
        <w:rPr>
          <w:sz w:val="24"/>
          <w:szCs w:val="24"/>
        </w:rPr>
      </w:pPr>
    </w:p>
    <w:sectPr w:rsidR="007800EF" w:rsidRPr="00D94FC4" w:rsidSect="00D94FC4">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114" w:rsidRDefault="00D93114">
      <w:r>
        <w:separator/>
      </w:r>
    </w:p>
  </w:endnote>
  <w:endnote w:type="continuationSeparator" w:id="0">
    <w:p w:rsidR="00D93114" w:rsidRDefault="00D93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114" w:rsidRDefault="00D93114"/>
  </w:footnote>
  <w:footnote w:type="continuationSeparator" w:id="0">
    <w:p w:rsidR="00D93114" w:rsidRDefault="00D9311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A723A"/>
    <w:multiLevelType w:val="multilevel"/>
    <w:tmpl w:val="B3A2DC0E"/>
    <w:lvl w:ilvl="0">
      <w:start w:val="3"/>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BA372AB"/>
    <w:multiLevelType w:val="multilevel"/>
    <w:tmpl w:val="CCDCA1B2"/>
    <w:lvl w:ilvl="0">
      <w:start w:val="3"/>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E2054F2"/>
    <w:multiLevelType w:val="multilevel"/>
    <w:tmpl w:val="11E4B7BE"/>
    <w:lvl w:ilvl="0">
      <w:start w:val="1"/>
      <w:numFmt w:val="decimal"/>
      <w:lvlText w:val="2.3.%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start w:val="4"/>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30"/>
        <w:szCs w:val="30"/>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B661124"/>
    <w:multiLevelType w:val="multilevel"/>
    <w:tmpl w:val="68C6D8B0"/>
    <w:lvl w:ilvl="0">
      <w:start w:val="1"/>
      <w:numFmt w:val="decimal"/>
      <w:lvlText w:val="1.4.%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34D429D"/>
    <w:multiLevelType w:val="multilevel"/>
    <w:tmpl w:val="6090E1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A462D1F"/>
    <w:multiLevelType w:val="multilevel"/>
    <w:tmpl w:val="8416BD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1C5"/>
    <w:rsid w:val="001111C5"/>
    <w:rsid w:val="002A3E12"/>
    <w:rsid w:val="00533EB4"/>
    <w:rsid w:val="007800EF"/>
    <w:rsid w:val="00B3096B"/>
    <w:rsid w:val="00B9788F"/>
    <w:rsid w:val="00C6551A"/>
    <w:rsid w:val="00D0265B"/>
    <w:rsid w:val="00D93114"/>
    <w:rsid w:val="00D94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EFC217-2C3A-416B-BE7C-EC27C2733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z w:val="30"/>
      <w:szCs w:val="30"/>
      <w:u w:val="none"/>
    </w:rPr>
  </w:style>
  <w:style w:type="character" w:customStyle="1" w:styleId="Bodytext">
    <w:name w:val="Body text_"/>
    <w:basedOn w:val="DefaultParagraphFont"/>
    <w:link w:val="BodyText1"/>
    <w:rPr>
      <w:rFonts w:ascii="Times New Roman" w:eastAsia="Times New Roman" w:hAnsi="Times New Roman" w:cs="Times New Roman"/>
      <w:b w:val="0"/>
      <w:bCs w:val="0"/>
      <w:i w:val="0"/>
      <w:iCs w:val="0"/>
      <w:smallCaps w:val="0"/>
      <w:strike w:val="0"/>
      <w:sz w:val="30"/>
      <w:szCs w:val="30"/>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30"/>
      <w:szCs w:val="30"/>
      <w:u w:val="none"/>
    </w:rPr>
  </w:style>
  <w:style w:type="character" w:customStyle="1" w:styleId="Bodytext3Italic">
    <w:name w:val="Body text (3) + Italic"/>
    <w:basedOn w:val="Bodytext3"/>
    <w:rPr>
      <w:rFonts w:ascii="Times New Roman" w:eastAsia="Times New Roman" w:hAnsi="Times New Roman" w:cs="Times New Roman"/>
      <w:b/>
      <w:bCs/>
      <w:i/>
      <w:iCs/>
      <w:smallCaps w:val="0"/>
      <w:strike w:val="0"/>
      <w:color w:val="000000"/>
      <w:spacing w:val="0"/>
      <w:w w:val="100"/>
      <w:position w:val="0"/>
      <w:sz w:val="30"/>
      <w:szCs w:val="30"/>
      <w:u w:val="none"/>
      <w:lang w:val="vi-VN"/>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pacing w:val="-10"/>
      <w:sz w:val="30"/>
      <w:szCs w:val="30"/>
      <w:u w:val="none"/>
    </w:rPr>
  </w:style>
  <w:style w:type="character" w:customStyle="1" w:styleId="BodytextTahoma">
    <w:name w:val="Body text + Tahoma"/>
    <w:aliases w:val="9.5 pt,Bold,Body text + 14.5 pt"/>
    <w:basedOn w:val="Bodytext"/>
    <w:rPr>
      <w:rFonts w:ascii="Tahoma" w:eastAsia="Tahoma" w:hAnsi="Tahoma" w:cs="Tahoma"/>
      <w:b/>
      <w:bCs/>
      <w:i w:val="0"/>
      <w:iCs w:val="0"/>
      <w:smallCaps w:val="0"/>
      <w:strike w:val="0"/>
      <w:color w:val="000000"/>
      <w:spacing w:val="0"/>
      <w:w w:val="100"/>
      <w:position w:val="0"/>
      <w:sz w:val="19"/>
      <w:szCs w:val="19"/>
      <w:u w:val="none"/>
      <w:lang w:val="vi-VN"/>
    </w:rPr>
  </w:style>
  <w:style w:type="character" w:customStyle="1" w:styleId="BodytextItalic">
    <w:name w:val="Body text + Italic"/>
    <w:aliases w:val="Spacing 0 pt"/>
    <w:basedOn w:val="Bodytext"/>
    <w:rPr>
      <w:rFonts w:ascii="Times New Roman" w:eastAsia="Times New Roman" w:hAnsi="Times New Roman" w:cs="Times New Roman"/>
      <w:b w:val="0"/>
      <w:bCs w:val="0"/>
      <w:i/>
      <w:iCs/>
      <w:smallCaps w:val="0"/>
      <w:strike w:val="0"/>
      <w:color w:val="000000"/>
      <w:spacing w:val="-10"/>
      <w:w w:val="100"/>
      <w:position w:val="0"/>
      <w:sz w:val="30"/>
      <w:szCs w:val="30"/>
      <w:u w:val="none"/>
      <w:lang w:val="vi-VN"/>
    </w:rPr>
  </w:style>
  <w:style w:type="character" w:customStyle="1" w:styleId="BodytextBold">
    <w:name w:val="Body text + Bold"/>
    <w:basedOn w:val="Bodytext"/>
    <w:rPr>
      <w:rFonts w:ascii="Times New Roman" w:eastAsia="Times New Roman" w:hAnsi="Times New Roman" w:cs="Times New Roman"/>
      <w:b/>
      <w:bCs/>
      <w:i w:val="0"/>
      <w:iCs w:val="0"/>
      <w:smallCaps w:val="0"/>
      <w:strike w:val="0"/>
      <w:color w:val="000000"/>
      <w:spacing w:val="0"/>
      <w:w w:val="100"/>
      <w:position w:val="0"/>
      <w:sz w:val="30"/>
      <w:szCs w:val="30"/>
      <w:u w:val="non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0"/>
      <w:szCs w:val="30"/>
      <w:u w:val="none"/>
    </w:rPr>
  </w:style>
  <w:style w:type="character" w:customStyle="1" w:styleId="Heading1Italic">
    <w:name w:val="Heading #1 + Italic"/>
    <w:basedOn w:val="Heading1"/>
    <w:rPr>
      <w:rFonts w:ascii="Times New Roman" w:eastAsia="Times New Roman" w:hAnsi="Times New Roman" w:cs="Times New Roman"/>
      <w:b/>
      <w:bCs/>
      <w:i/>
      <w:iCs/>
      <w:smallCaps w:val="0"/>
      <w:strike w:val="0"/>
      <w:color w:val="000000"/>
      <w:spacing w:val="0"/>
      <w:w w:val="100"/>
      <w:position w:val="0"/>
      <w:sz w:val="30"/>
      <w:szCs w:val="30"/>
      <w:u w:val="none"/>
    </w:rPr>
  </w:style>
  <w:style w:type="paragraph" w:customStyle="1" w:styleId="Bodytext20">
    <w:name w:val="Body text (2)"/>
    <w:basedOn w:val="Normal"/>
    <w:link w:val="Bodytext2"/>
    <w:pPr>
      <w:shd w:val="clear" w:color="auto" w:fill="FFFFFF"/>
      <w:spacing w:line="444" w:lineRule="exact"/>
      <w:ind w:firstLine="480"/>
      <w:jc w:val="both"/>
    </w:pPr>
    <w:rPr>
      <w:rFonts w:ascii="Times New Roman" w:eastAsia="Times New Roman" w:hAnsi="Times New Roman" w:cs="Times New Roman"/>
      <w:b/>
      <w:bCs/>
      <w:i/>
      <w:iCs/>
      <w:sz w:val="30"/>
      <w:szCs w:val="30"/>
    </w:rPr>
  </w:style>
  <w:style w:type="paragraph" w:customStyle="1" w:styleId="BodyText1">
    <w:name w:val="Body Text1"/>
    <w:basedOn w:val="Normal"/>
    <w:link w:val="Bodytext"/>
    <w:pPr>
      <w:shd w:val="clear" w:color="auto" w:fill="FFFFFF"/>
      <w:spacing w:line="428" w:lineRule="exact"/>
      <w:jc w:val="both"/>
    </w:pPr>
    <w:rPr>
      <w:rFonts w:ascii="Times New Roman" w:eastAsia="Times New Roman" w:hAnsi="Times New Roman" w:cs="Times New Roman"/>
      <w:sz w:val="30"/>
      <w:szCs w:val="30"/>
    </w:rPr>
  </w:style>
  <w:style w:type="paragraph" w:customStyle="1" w:styleId="Bodytext30">
    <w:name w:val="Body text (3)"/>
    <w:basedOn w:val="Normal"/>
    <w:link w:val="Bodytext3"/>
    <w:pPr>
      <w:shd w:val="clear" w:color="auto" w:fill="FFFFFF"/>
      <w:spacing w:before="120" w:after="180" w:line="0" w:lineRule="atLeast"/>
      <w:jc w:val="both"/>
    </w:pPr>
    <w:rPr>
      <w:rFonts w:ascii="Times New Roman" w:eastAsia="Times New Roman" w:hAnsi="Times New Roman" w:cs="Times New Roman"/>
      <w:b/>
      <w:bCs/>
      <w:sz w:val="30"/>
      <w:szCs w:val="30"/>
    </w:rPr>
  </w:style>
  <w:style w:type="paragraph" w:customStyle="1" w:styleId="Bodytext40">
    <w:name w:val="Body text (4)"/>
    <w:basedOn w:val="Normal"/>
    <w:link w:val="Bodytext4"/>
    <w:pPr>
      <w:shd w:val="clear" w:color="auto" w:fill="FFFFFF"/>
      <w:spacing w:line="428" w:lineRule="exact"/>
      <w:ind w:firstLine="480"/>
      <w:jc w:val="both"/>
    </w:pPr>
    <w:rPr>
      <w:rFonts w:ascii="Times New Roman" w:eastAsia="Times New Roman" w:hAnsi="Times New Roman" w:cs="Times New Roman"/>
      <w:i/>
      <w:iCs/>
      <w:spacing w:val="-10"/>
      <w:sz w:val="30"/>
      <w:szCs w:val="30"/>
    </w:rPr>
  </w:style>
  <w:style w:type="paragraph" w:customStyle="1" w:styleId="Heading10">
    <w:name w:val="Heading #1"/>
    <w:basedOn w:val="Normal"/>
    <w:link w:val="Heading1"/>
    <w:pPr>
      <w:shd w:val="clear" w:color="auto" w:fill="FFFFFF"/>
      <w:spacing w:before="120" w:line="428" w:lineRule="exact"/>
      <w:jc w:val="both"/>
      <w:outlineLvl w:val="0"/>
    </w:pPr>
    <w:rPr>
      <w:rFonts w:ascii="Times New Roman" w:eastAsia="Times New Roman" w:hAnsi="Times New Roman" w:cs="Times New Roman"/>
      <w:b/>
      <w:bCs/>
      <w:sz w:val="30"/>
      <w:szCs w:val="30"/>
    </w:rPr>
  </w:style>
  <w:style w:type="paragraph" w:styleId="ListParagraph">
    <w:name w:val="List Paragraph"/>
    <w:basedOn w:val="Normal"/>
    <w:uiPriority w:val="34"/>
    <w:qFormat/>
    <w:rsid w:val="002A3E12"/>
    <w:pPr>
      <w:widowControl/>
      <w:spacing w:after="200" w:line="276" w:lineRule="auto"/>
      <w:ind w:left="720"/>
      <w:contextualSpacing/>
    </w:pPr>
    <w:rPr>
      <w:rFonts w:ascii="Times New Roman" w:eastAsiaTheme="minorHAnsi" w:hAnsi="Times New Roman" w:cstheme="minorBidi"/>
      <w:color w:val="auto"/>
      <w:szCs w:val="22"/>
      <w:lang w:val="en-US"/>
    </w:rPr>
  </w:style>
  <w:style w:type="character" w:customStyle="1" w:styleId="Bodytext14pt">
    <w:name w:val="Body text + 14 pt"/>
    <w:basedOn w:val="Bodytext"/>
    <w:rsid w:val="00C6551A"/>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paragraph" w:customStyle="1" w:styleId="BodyText21">
    <w:name w:val="Body Text2"/>
    <w:basedOn w:val="Normal"/>
    <w:rsid w:val="00C6551A"/>
    <w:pPr>
      <w:shd w:val="clear" w:color="auto" w:fill="FFFFFF"/>
      <w:spacing w:line="424" w:lineRule="exact"/>
      <w:jc w:val="both"/>
    </w:pPr>
    <w:rPr>
      <w:rFonts w:ascii="Times New Roman" w:eastAsia="Times New Roman" w:hAnsi="Times New Roman" w:cs="Times New Roman"/>
      <w:sz w:val="31"/>
      <w:szCs w:val="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2138</Words>
  <Characters>12191</Characters>
  <Application>Microsoft Office Word</Application>
  <DocSecurity>0</DocSecurity>
  <Lines>101</Lines>
  <Paragraphs>28</Paragraphs>
  <ScaleCrop>false</ScaleCrop>
  <Company/>
  <LinksUpToDate>false</LinksUpToDate>
  <CharactersWithSpaces>14301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Tien Nhan</cp:lastModifiedBy>
  <cp:revision>7</cp:revision>
  <dcterms:created xsi:type="dcterms:W3CDTF">2016-05-12T12:52:00Z</dcterms:created>
  <dcterms:modified xsi:type="dcterms:W3CDTF">2016-05-12T13:15:00Z</dcterms:modified>
</cp:coreProperties>
</file>